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3F9D" w:rsidRDefault="004A3F9D">
      <w:pPr>
        <w:spacing w:line="500" w:lineRule="exact"/>
        <w:rPr>
          <w:i/>
        </w:rPr>
      </w:pPr>
    </w:p>
    <w:p w:rsidR="004A3F9D" w:rsidRDefault="004A3F9D">
      <w:pPr>
        <w:spacing w:line="500" w:lineRule="exact"/>
        <w:rPr>
          <w:i/>
        </w:rPr>
      </w:pPr>
    </w:p>
    <w:p w:rsidR="004A3F9D" w:rsidRDefault="004A3F9D">
      <w:pPr>
        <w:spacing w:line="500" w:lineRule="exact"/>
        <w:rPr>
          <w:i/>
        </w:rPr>
      </w:pPr>
    </w:p>
    <w:p w:rsidR="004A3F9D" w:rsidRDefault="004A3F9D">
      <w:pPr>
        <w:spacing w:line="500" w:lineRule="exact"/>
        <w:rPr>
          <w:i/>
        </w:rPr>
      </w:pPr>
    </w:p>
    <w:p w:rsidR="004A3F9D" w:rsidRDefault="004A3F9D">
      <w:pPr>
        <w:spacing w:line="500" w:lineRule="exact"/>
        <w:rPr>
          <w:i/>
        </w:rPr>
      </w:pPr>
    </w:p>
    <w:p w:rsidR="004A3F9D" w:rsidRDefault="00913B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北京市政府采购项目</w:t>
      </w:r>
    </w:p>
    <w:p w:rsidR="004A3F9D" w:rsidRDefault="00913B2F">
      <w:pPr>
        <w:spacing w:line="240" w:lineRule="atLeast"/>
        <w:ind w:rightChars="-27" w:right="-57"/>
        <w:jc w:val="center"/>
        <w:rPr>
          <w:rFonts w:ascii="华文中宋" w:eastAsia="华文中宋" w:hAnsi="华文中宋" w:cs="黑体"/>
          <w:sz w:val="52"/>
          <w:szCs w:val="52"/>
        </w:rPr>
      </w:pPr>
      <w:r>
        <w:rPr>
          <w:rFonts w:ascii="华文中宋" w:eastAsia="华文中宋" w:hAnsi="华文中宋" w:cs="黑体" w:hint="eastAsia"/>
          <w:sz w:val="52"/>
          <w:szCs w:val="52"/>
        </w:rPr>
        <w:t>竞争性磋商文件</w:t>
      </w:r>
    </w:p>
    <w:p w:rsidR="004A3F9D" w:rsidRDefault="004A3F9D">
      <w:pPr>
        <w:spacing w:line="240" w:lineRule="atLeast"/>
        <w:ind w:rightChars="-27" w:right="-57"/>
        <w:jc w:val="center"/>
        <w:rPr>
          <w:rFonts w:ascii="华文中宋" w:eastAsia="华文中宋" w:hAnsi="华文中宋" w:cs="黑体"/>
          <w:sz w:val="52"/>
          <w:szCs w:val="52"/>
        </w:rPr>
      </w:pPr>
    </w:p>
    <w:p w:rsidR="004A3F9D" w:rsidRDefault="004A3F9D">
      <w:pPr>
        <w:spacing w:line="240" w:lineRule="atLeast"/>
        <w:ind w:rightChars="-27" w:right="-57"/>
        <w:jc w:val="center"/>
        <w:rPr>
          <w:rFonts w:ascii="华文中宋" w:eastAsia="华文中宋" w:hAnsi="华文中宋" w:cs="黑体"/>
          <w:sz w:val="52"/>
          <w:szCs w:val="52"/>
        </w:rPr>
      </w:pPr>
    </w:p>
    <w:p w:rsidR="004A3F9D" w:rsidRDefault="004A3F9D">
      <w:pPr>
        <w:spacing w:line="240" w:lineRule="atLeast"/>
        <w:ind w:rightChars="-27" w:right="-57"/>
        <w:jc w:val="center"/>
        <w:rPr>
          <w:rFonts w:eastAsia="黑体"/>
          <w:b/>
          <w:sz w:val="84"/>
          <w:szCs w:val="84"/>
        </w:rPr>
      </w:pPr>
    </w:p>
    <w:p w:rsidR="004A3F9D" w:rsidRDefault="004A3F9D">
      <w:pPr>
        <w:spacing w:line="240" w:lineRule="atLeast"/>
        <w:ind w:rightChars="-27" w:right="-57"/>
        <w:jc w:val="center"/>
        <w:rPr>
          <w:sz w:val="32"/>
          <w:szCs w:val="32"/>
        </w:rPr>
      </w:pPr>
    </w:p>
    <w:p w:rsidR="004A3F9D" w:rsidRDefault="004A3F9D">
      <w:pPr>
        <w:spacing w:line="240" w:lineRule="atLeast"/>
        <w:ind w:rightChars="-27" w:right="-57"/>
        <w:jc w:val="center"/>
        <w:rPr>
          <w:sz w:val="32"/>
          <w:szCs w:val="32"/>
        </w:rPr>
      </w:pPr>
    </w:p>
    <w:p w:rsidR="004A3F9D" w:rsidRDefault="00913B2F">
      <w:pPr>
        <w:spacing w:line="480" w:lineRule="auto"/>
        <w:ind w:rightChars="-27" w:right="-57" w:firstLineChars="300" w:firstLine="1084"/>
        <w:rPr>
          <w:rFonts w:eastAsia="黑体"/>
          <w:b/>
          <w:sz w:val="36"/>
          <w:szCs w:val="36"/>
        </w:rPr>
      </w:pPr>
      <w:r>
        <w:rPr>
          <w:rFonts w:eastAsia="黑体" w:hint="eastAsia"/>
          <w:b/>
          <w:sz w:val="36"/>
          <w:szCs w:val="36"/>
        </w:rPr>
        <w:t>项目名称：</w:t>
      </w:r>
      <w:r>
        <w:rPr>
          <w:rFonts w:eastAsia="黑体" w:hint="eastAsia"/>
          <w:b/>
          <w:sz w:val="36"/>
          <w:szCs w:val="36"/>
        </w:rPr>
        <w:t>2023</w:t>
      </w:r>
      <w:r>
        <w:rPr>
          <w:rFonts w:eastAsia="黑体" w:hint="eastAsia"/>
          <w:b/>
          <w:sz w:val="36"/>
          <w:szCs w:val="36"/>
        </w:rPr>
        <w:t>年大气污染精细</w:t>
      </w:r>
      <w:proofErr w:type="gramStart"/>
      <w:r>
        <w:rPr>
          <w:rFonts w:eastAsia="黑体" w:hint="eastAsia"/>
          <w:b/>
          <w:sz w:val="36"/>
          <w:szCs w:val="36"/>
        </w:rPr>
        <w:t>化治理</w:t>
      </w:r>
      <w:proofErr w:type="gramEnd"/>
      <w:r>
        <w:rPr>
          <w:rFonts w:eastAsia="黑体" w:hint="eastAsia"/>
          <w:b/>
          <w:sz w:val="36"/>
          <w:szCs w:val="36"/>
        </w:rPr>
        <w:t>项目—精细化保洁</w:t>
      </w:r>
    </w:p>
    <w:p w:rsidR="004A3F9D" w:rsidRDefault="00913B2F">
      <w:pPr>
        <w:spacing w:line="480" w:lineRule="auto"/>
        <w:ind w:rightChars="-27" w:right="-57" w:firstLineChars="300" w:firstLine="1084"/>
        <w:rPr>
          <w:rFonts w:eastAsia="黑体"/>
          <w:b/>
          <w:sz w:val="36"/>
          <w:szCs w:val="36"/>
        </w:rPr>
      </w:pPr>
      <w:r>
        <w:rPr>
          <w:rFonts w:eastAsia="黑体"/>
          <w:b/>
          <w:sz w:val="36"/>
          <w:szCs w:val="36"/>
        </w:rPr>
        <w:t>项目编号：</w:t>
      </w:r>
      <w:r>
        <w:rPr>
          <w:rFonts w:eastAsia="黑体"/>
          <w:b/>
          <w:sz w:val="36"/>
          <w:szCs w:val="36"/>
        </w:rPr>
        <w:t>BIECC-23CG10676</w:t>
      </w:r>
    </w:p>
    <w:p w:rsidR="004A3F9D" w:rsidRDefault="00913B2F">
      <w:pPr>
        <w:spacing w:line="480" w:lineRule="auto"/>
        <w:ind w:rightChars="-27" w:right="-57" w:firstLineChars="300" w:firstLine="1084"/>
        <w:rPr>
          <w:rFonts w:eastAsia="黑体"/>
          <w:b/>
          <w:sz w:val="36"/>
          <w:szCs w:val="36"/>
        </w:rPr>
      </w:pPr>
      <w:r>
        <w:rPr>
          <w:rFonts w:eastAsia="黑体"/>
          <w:b/>
          <w:sz w:val="36"/>
          <w:szCs w:val="36"/>
        </w:rPr>
        <w:t>采购人</w:t>
      </w:r>
      <w:r>
        <w:rPr>
          <w:rFonts w:eastAsia="黑体" w:hint="eastAsia"/>
          <w:b/>
          <w:sz w:val="36"/>
          <w:szCs w:val="36"/>
        </w:rPr>
        <w:t>：北京市东城区人民政府建国门街道办事处</w:t>
      </w:r>
    </w:p>
    <w:p w:rsidR="004A3F9D" w:rsidRDefault="00913B2F">
      <w:pPr>
        <w:spacing w:line="480" w:lineRule="auto"/>
        <w:ind w:rightChars="-27" w:right="-57" w:firstLineChars="300" w:firstLine="1084"/>
        <w:rPr>
          <w:rFonts w:eastAsia="黑体"/>
          <w:b/>
          <w:sz w:val="36"/>
          <w:szCs w:val="36"/>
        </w:rPr>
      </w:pPr>
      <w:r>
        <w:rPr>
          <w:rFonts w:eastAsia="黑体"/>
          <w:b/>
          <w:sz w:val="36"/>
          <w:szCs w:val="36"/>
        </w:rPr>
        <w:t>采购代理机构</w:t>
      </w:r>
      <w:r>
        <w:rPr>
          <w:rFonts w:eastAsia="黑体" w:hint="eastAsia"/>
          <w:b/>
          <w:sz w:val="36"/>
          <w:szCs w:val="36"/>
        </w:rPr>
        <w:t>：北京国际工程咨询有限公司</w:t>
      </w:r>
    </w:p>
    <w:p w:rsidR="004A3F9D" w:rsidRDefault="004A3F9D">
      <w:pPr>
        <w:spacing w:line="240" w:lineRule="atLeast"/>
        <w:ind w:rightChars="-27" w:right="-57"/>
        <w:jc w:val="center"/>
        <w:rPr>
          <w:sz w:val="32"/>
          <w:szCs w:val="32"/>
        </w:rPr>
      </w:pPr>
    </w:p>
    <w:p w:rsidR="004A3F9D" w:rsidRDefault="004A3F9D">
      <w:pPr>
        <w:spacing w:line="240" w:lineRule="atLeast"/>
        <w:ind w:rightChars="-27" w:right="-57"/>
        <w:jc w:val="center"/>
        <w:rPr>
          <w:sz w:val="32"/>
          <w:szCs w:val="32"/>
        </w:rPr>
      </w:pPr>
    </w:p>
    <w:p w:rsidR="004A3F9D" w:rsidRDefault="004A3F9D">
      <w:pPr>
        <w:spacing w:line="240" w:lineRule="atLeast"/>
        <w:ind w:rightChars="-27" w:right="-57"/>
        <w:jc w:val="center"/>
        <w:rPr>
          <w:sz w:val="32"/>
          <w:szCs w:val="32"/>
        </w:rPr>
        <w:sectPr w:rsidR="004A3F9D">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rsidR="004A3F9D" w:rsidRDefault="004A3F9D">
      <w:pPr>
        <w:pStyle w:val="Default"/>
        <w:spacing w:line="360" w:lineRule="auto"/>
        <w:rPr>
          <w:rFonts w:ascii="Times New Roman" w:hAnsi="Times New Roman" w:cs="Times New Roman"/>
        </w:rPr>
      </w:pPr>
    </w:p>
    <w:p w:rsidR="004A3F9D" w:rsidRDefault="00913B2F">
      <w:pPr>
        <w:spacing w:line="360" w:lineRule="auto"/>
        <w:jc w:val="center"/>
        <w:outlineLvl w:val="0"/>
        <w:rPr>
          <w:b/>
          <w:sz w:val="36"/>
          <w:szCs w:val="36"/>
        </w:rPr>
      </w:pPr>
      <w:bookmarkStart w:id="0" w:name="_Toc134450706"/>
      <w:r>
        <w:rPr>
          <w:rFonts w:hint="eastAsia"/>
          <w:b/>
          <w:sz w:val="36"/>
          <w:szCs w:val="36"/>
        </w:rPr>
        <w:t>目</w:t>
      </w:r>
      <w:r>
        <w:rPr>
          <w:b/>
          <w:sz w:val="36"/>
          <w:szCs w:val="36"/>
        </w:rPr>
        <w:t xml:space="preserve">      </w:t>
      </w:r>
      <w:r>
        <w:rPr>
          <w:rFonts w:hint="eastAsia"/>
          <w:b/>
          <w:sz w:val="36"/>
          <w:szCs w:val="36"/>
        </w:rPr>
        <w:t>录</w:t>
      </w:r>
      <w:bookmarkEnd w:id="0"/>
    </w:p>
    <w:p w:rsidR="004A3F9D" w:rsidRDefault="004A3F9D"/>
    <w:p w:rsidR="004A3F9D" w:rsidRDefault="004A3F9D"/>
    <w:p w:rsidR="004A3F9D" w:rsidRDefault="004A3F9D"/>
    <w:p w:rsidR="004A3F9D" w:rsidRDefault="00913B2F">
      <w:pPr>
        <w:pStyle w:val="10"/>
        <w:rPr>
          <w:rFonts w:asciiTheme="minorHAnsi" w:eastAsiaTheme="minorEastAsia" w:hAnsiTheme="minorHAnsi" w:cstheme="minorBidi"/>
          <w:b w:val="0"/>
          <w:noProof/>
          <w:sz w:val="21"/>
          <w:szCs w:val="22"/>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p>
    <w:p w:rsidR="004A3F9D" w:rsidRDefault="00F1209E">
      <w:pPr>
        <w:pStyle w:val="10"/>
        <w:rPr>
          <w:rFonts w:asciiTheme="minorHAnsi" w:eastAsiaTheme="minorEastAsia" w:hAnsiTheme="minorHAnsi" w:cstheme="minorBidi"/>
          <w:b w:val="0"/>
          <w:noProof/>
          <w:sz w:val="21"/>
          <w:szCs w:val="22"/>
        </w:rPr>
      </w:pPr>
      <w:hyperlink w:anchor="_Toc134450707" w:history="1">
        <w:r w:rsidR="00913B2F">
          <w:rPr>
            <w:rStyle w:val="af7"/>
            <w:rFonts w:hint="eastAsia"/>
            <w:noProof/>
          </w:rPr>
          <w:t>第一章</w:t>
        </w:r>
        <w:r w:rsidR="00913B2F">
          <w:rPr>
            <w:rStyle w:val="af7"/>
            <w:noProof/>
          </w:rPr>
          <w:t xml:space="preserve">   </w:t>
        </w:r>
        <w:r w:rsidR="00913B2F">
          <w:rPr>
            <w:rStyle w:val="af7"/>
            <w:rFonts w:hint="eastAsia"/>
            <w:noProof/>
          </w:rPr>
          <w:t>采购邀请</w:t>
        </w:r>
        <w:r w:rsidR="00913B2F">
          <w:rPr>
            <w:noProof/>
          </w:rPr>
          <w:tab/>
        </w:r>
        <w:r w:rsidR="00913B2F">
          <w:rPr>
            <w:noProof/>
          </w:rPr>
          <w:fldChar w:fldCharType="begin"/>
        </w:r>
        <w:r w:rsidR="00913B2F">
          <w:rPr>
            <w:noProof/>
          </w:rPr>
          <w:instrText xml:space="preserve"> PAGEREF _Toc134450707 \h </w:instrText>
        </w:r>
        <w:r w:rsidR="00913B2F">
          <w:rPr>
            <w:noProof/>
          </w:rPr>
        </w:r>
        <w:r w:rsidR="00913B2F">
          <w:rPr>
            <w:noProof/>
          </w:rPr>
          <w:fldChar w:fldCharType="separate"/>
        </w:r>
        <w:r w:rsidR="0087619C">
          <w:rPr>
            <w:noProof/>
          </w:rPr>
          <w:t>1</w:t>
        </w:r>
        <w:r w:rsidR="00913B2F">
          <w:rPr>
            <w:noProof/>
          </w:rPr>
          <w:fldChar w:fldCharType="end"/>
        </w:r>
      </w:hyperlink>
    </w:p>
    <w:p w:rsidR="004A3F9D" w:rsidRDefault="00F1209E">
      <w:pPr>
        <w:pStyle w:val="10"/>
        <w:rPr>
          <w:rFonts w:asciiTheme="minorHAnsi" w:eastAsiaTheme="minorEastAsia" w:hAnsiTheme="minorHAnsi" w:cstheme="minorBidi"/>
          <w:b w:val="0"/>
          <w:noProof/>
          <w:sz w:val="21"/>
          <w:szCs w:val="22"/>
        </w:rPr>
      </w:pPr>
      <w:hyperlink w:anchor="_Toc134450708" w:history="1">
        <w:r w:rsidR="00913B2F">
          <w:rPr>
            <w:rStyle w:val="af7"/>
            <w:rFonts w:hint="eastAsia"/>
            <w:noProof/>
          </w:rPr>
          <w:t>第二章</w:t>
        </w:r>
        <w:r w:rsidR="00913B2F">
          <w:rPr>
            <w:rStyle w:val="af7"/>
            <w:noProof/>
          </w:rPr>
          <w:t xml:space="preserve">   </w:t>
        </w:r>
        <w:r w:rsidR="00913B2F">
          <w:rPr>
            <w:rStyle w:val="af7"/>
            <w:rFonts w:hint="eastAsia"/>
            <w:noProof/>
          </w:rPr>
          <w:t>供应商须知</w:t>
        </w:r>
        <w:r w:rsidR="00913B2F">
          <w:rPr>
            <w:noProof/>
          </w:rPr>
          <w:tab/>
        </w:r>
        <w:r w:rsidR="00913B2F">
          <w:rPr>
            <w:noProof/>
          </w:rPr>
          <w:fldChar w:fldCharType="begin"/>
        </w:r>
        <w:r w:rsidR="00913B2F">
          <w:rPr>
            <w:noProof/>
          </w:rPr>
          <w:instrText xml:space="preserve"> PAGEREF _Toc134450708 \h </w:instrText>
        </w:r>
        <w:r w:rsidR="00913B2F">
          <w:rPr>
            <w:noProof/>
          </w:rPr>
        </w:r>
        <w:r w:rsidR="00913B2F">
          <w:rPr>
            <w:noProof/>
          </w:rPr>
          <w:fldChar w:fldCharType="separate"/>
        </w:r>
        <w:r w:rsidR="0087619C">
          <w:rPr>
            <w:noProof/>
          </w:rPr>
          <w:t>5</w:t>
        </w:r>
        <w:r w:rsidR="00913B2F">
          <w:rPr>
            <w:noProof/>
          </w:rPr>
          <w:fldChar w:fldCharType="end"/>
        </w:r>
      </w:hyperlink>
    </w:p>
    <w:p w:rsidR="004A3F9D" w:rsidRDefault="00F1209E">
      <w:pPr>
        <w:pStyle w:val="10"/>
        <w:rPr>
          <w:rFonts w:asciiTheme="minorHAnsi" w:eastAsiaTheme="minorEastAsia" w:hAnsiTheme="minorHAnsi" w:cstheme="minorBidi"/>
          <w:b w:val="0"/>
          <w:noProof/>
          <w:sz w:val="21"/>
          <w:szCs w:val="22"/>
        </w:rPr>
      </w:pPr>
      <w:hyperlink w:anchor="_Toc134450709" w:history="1">
        <w:r w:rsidR="00913B2F">
          <w:rPr>
            <w:rStyle w:val="af7"/>
            <w:rFonts w:hint="eastAsia"/>
            <w:noProof/>
          </w:rPr>
          <w:t>第三章</w:t>
        </w:r>
        <w:r w:rsidR="00913B2F">
          <w:rPr>
            <w:rStyle w:val="af7"/>
            <w:noProof/>
          </w:rPr>
          <w:t xml:space="preserve">   </w:t>
        </w:r>
        <w:r w:rsidR="00913B2F">
          <w:rPr>
            <w:rStyle w:val="af7"/>
            <w:rFonts w:hint="eastAsia"/>
            <w:noProof/>
          </w:rPr>
          <w:t>评审方法和评审标准</w:t>
        </w:r>
        <w:r w:rsidR="00913B2F">
          <w:rPr>
            <w:noProof/>
          </w:rPr>
          <w:tab/>
        </w:r>
        <w:r w:rsidR="00913B2F">
          <w:rPr>
            <w:noProof/>
          </w:rPr>
          <w:fldChar w:fldCharType="begin"/>
        </w:r>
        <w:r w:rsidR="00913B2F">
          <w:rPr>
            <w:noProof/>
          </w:rPr>
          <w:instrText xml:space="preserve"> PAGEREF _Toc134450709 \h </w:instrText>
        </w:r>
        <w:r w:rsidR="00913B2F">
          <w:rPr>
            <w:noProof/>
          </w:rPr>
        </w:r>
        <w:r w:rsidR="00913B2F">
          <w:rPr>
            <w:noProof/>
          </w:rPr>
          <w:fldChar w:fldCharType="separate"/>
        </w:r>
        <w:r w:rsidR="0087619C">
          <w:rPr>
            <w:noProof/>
          </w:rPr>
          <w:t>20</w:t>
        </w:r>
        <w:r w:rsidR="00913B2F">
          <w:rPr>
            <w:noProof/>
          </w:rPr>
          <w:fldChar w:fldCharType="end"/>
        </w:r>
      </w:hyperlink>
    </w:p>
    <w:p w:rsidR="004A3F9D" w:rsidRDefault="00F1209E">
      <w:pPr>
        <w:pStyle w:val="10"/>
        <w:rPr>
          <w:rFonts w:asciiTheme="minorHAnsi" w:eastAsiaTheme="minorEastAsia" w:hAnsiTheme="minorHAnsi" w:cstheme="minorBidi"/>
          <w:b w:val="0"/>
          <w:noProof/>
          <w:sz w:val="21"/>
          <w:szCs w:val="22"/>
        </w:rPr>
      </w:pPr>
      <w:hyperlink w:anchor="_Toc134450710" w:history="1">
        <w:r w:rsidR="00913B2F">
          <w:rPr>
            <w:rStyle w:val="af7"/>
            <w:rFonts w:hint="eastAsia"/>
            <w:noProof/>
          </w:rPr>
          <w:t>第四章</w:t>
        </w:r>
        <w:r w:rsidR="00913B2F">
          <w:rPr>
            <w:rStyle w:val="af7"/>
            <w:noProof/>
          </w:rPr>
          <w:t xml:space="preserve">   </w:t>
        </w:r>
        <w:r w:rsidR="00913B2F">
          <w:rPr>
            <w:rStyle w:val="af7"/>
            <w:rFonts w:hint="eastAsia"/>
            <w:noProof/>
          </w:rPr>
          <w:t>采购需求</w:t>
        </w:r>
        <w:r w:rsidR="00913B2F">
          <w:rPr>
            <w:noProof/>
          </w:rPr>
          <w:tab/>
        </w:r>
        <w:r w:rsidR="00913B2F">
          <w:rPr>
            <w:noProof/>
          </w:rPr>
          <w:fldChar w:fldCharType="begin"/>
        </w:r>
        <w:r w:rsidR="00913B2F">
          <w:rPr>
            <w:noProof/>
          </w:rPr>
          <w:instrText xml:space="preserve"> PAGEREF _Toc134450710 \h </w:instrText>
        </w:r>
        <w:r w:rsidR="00913B2F">
          <w:rPr>
            <w:noProof/>
          </w:rPr>
        </w:r>
        <w:r w:rsidR="00913B2F">
          <w:rPr>
            <w:noProof/>
          </w:rPr>
          <w:fldChar w:fldCharType="separate"/>
        </w:r>
        <w:r w:rsidR="0087619C">
          <w:rPr>
            <w:noProof/>
          </w:rPr>
          <w:t>31</w:t>
        </w:r>
        <w:r w:rsidR="00913B2F">
          <w:rPr>
            <w:noProof/>
          </w:rPr>
          <w:fldChar w:fldCharType="end"/>
        </w:r>
      </w:hyperlink>
    </w:p>
    <w:p w:rsidR="004A3F9D" w:rsidRDefault="00F1209E">
      <w:pPr>
        <w:pStyle w:val="10"/>
        <w:rPr>
          <w:rFonts w:asciiTheme="minorHAnsi" w:eastAsiaTheme="minorEastAsia" w:hAnsiTheme="minorHAnsi" w:cstheme="minorBidi"/>
          <w:b w:val="0"/>
          <w:noProof/>
          <w:sz w:val="21"/>
          <w:szCs w:val="22"/>
        </w:rPr>
      </w:pPr>
      <w:hyperlink w:anchor="_Toc134450711" w:history="1">
        <w:r w:rsidR="00913B2F">
          <w:rPr>
            <w:rStyle w:val="af7"/>
            <w:rFonts w:hint="eastAsia"/>
            <w:noProof/>
          </w:rPr>
          <w:t>第五章</w:t>
        </w:r>
        <w:r w:rsidR="00913B2F">
          <w:rPr>
            <w:rStyle w:val="af7"/>
            <w:noProof/>
          </w:rPr>
          <w:t xml:space="preserve">   </w:t>
        </w:r>
        <w:r w:rsidR="00913B2F">
          <w:rPr>
            <w:rStyle w:val="af7"/>
            <w:rFonts w:hint="eastAsia"/>
            <w:noProof/>
          </w:rPr>
          <w:t>合同草案条款</w:t>
        </w:r>
        <w:r w:rsidR="00913B2F">
          <w:rPr>
            <w:noProof/>
          </w:rPr>
          <w:tab/>
        </w:r>
        <w:r w:rsidR="00913B2F">
          <w:rPr>
            <w:noProof/>
          </w:rPr>
          <w:fldChar w:fldCharType="begin"/>
        </w:r>
        <w:r w:rsidR="00913B2F">
          <w:rPr>
            <w:noProof/>
          </w:rPr>
          <w:instrText xml:space="preserve"> PAGEREF _Toc134450711 \h </w:instrText>
        </w:r>
        <w:r w:rsidR="00913B2F">
          <w:rPr>
            <w:noProof/>
          </w:rPr>
        </w:r>
        <w:r w:rsidR="00913B2F">
          <w:rPr>
            <w:noProof/>
          </w:rPr>
          <w:fldChar w:fldCharType="separate"/>
        </w:r>
        <w:r w:rsidR="0087619C">
          <w:rPr>
            <w:noProof/>
          </w:rPr>
          <w:t>36</w:t>
        </w:r>
        <w:r w:rsidR="00913B2F">
          <w:rPr>
            <w:noProof/>
          </w:rPr>
          <w:fldChar w:fldCharType="end"/>
        </w:r>
      </w:hyperlink>
    </w:p>
    <w:p w:rsidR="004A3F9D" w:rsidRDefault="00F1209E">
      <w:pPr>
        <w:pStyle w:val="10"/>
        <w:rPr>
          <w:rFonts w:asciiTheme="minorHAnsi" w:eastAsiaTheme="minorEastAsia" w:hAnsiTheme="minorHAnsi" w:cstheme="minorBidi"/>
          <w:b w:val="0"/>
          <w:noProof/>
          <w:sz w:val="21"/>
          <w:szCs w:val="22"/>
        </w:rPr>
      </w:pPr>
      <w:hyperlink w:anchor="_Toc134450712" w:history="1">
        <w:r w:rsidR="00913B2F">
          <w:rPr>
            <w:rStyle w:val="af7"/>
            <w:rFonts w:hint="eastAsia"/>
            <w:noProof/>
          </w:rPr>
          <w:t>第六章</w:t>
        </w:r>
        <w:r w:rsidR="00913B2F">
          <w:rPr>
            <w:rStyle w:val="af7"/>
            <w:noProof/>
          </w:rPr>
          <w:t xml:space="preserve">   </w:t>
        </w:r>
        <w:r w:rsidR="00913B2F">
          <w:rPr>
            <w:rStyle w:val="af7"/>
            <w:rFonts w:hint="eastAsia"/>
            <w:noProof/>
          </w:rPr>
          <w:t>响应文件格式</w:t>
        </w:r>
        <w:r w:rsidR="00913B2F">
          <w:rPr>
            <w:noProof/>
          </w:rPr>
          <w:tab/>
        </w:r>
        <w:r w:rsidR="00913B2F">
          <w:rPr>
            <w:noProof/>
          </w:rPr>
          <w:fldChar w:fldCharType="begin"/>
        </w:r>
        <w:r w:rsidR="00913B2F">
          <w:rPr>
            <w:noProof/>
          </w:rPr>
          <w:instrText xml:space="preserve"> PAGEREF _Toc134450712 \h </w:instrText>
        </w:r>
        <w:r w:rsidR="00913B2F">
          <w:rPr>
            <w:noProof/>
          </w:rPr>
        </w:r>
        <w:r w:rsidR="00913B2F">
          <w:rPr>
            <w:noProof/>
          </w:rPr>
          <w:fldChar w:fldCharType="separate"/>
        </w:r>
        <w:r w:rsidR="0087619C">
          <w:rPr>
            <w:noProof/>
          </w:rPr>
          <w:t>43</w:t>
        </w:r>
        <w:r w:rsidR="00913B2F">
          <w:rPr>
            <w:noProof/>
          </w:rPr>
          <w:fldChar w:fldCharType="end"/>
        </w:r>
      </w:hyperlink>
    </w:p>
    <w:p w:rsidR="004A3F9D" w:rsidRDefault="00913B2F">
      <w:pPr>
        <w:pStyle w:val="10"/>
        <w:spacing w:line="360" w:lineRule="auto"/>
        <w:rPr>
          <w:rFonts w:ascii="Times New Roman" w:hAnsi="Times New Roman"/>
          <w:b w:val="0"/>
        </w:rPr>
      </w:pPr>
      <w:r>
        <w:rPr>
          <w:rFonts w:ascii="Times New Roman" w:hAnsi="Times New Roman"/>
          <w:b w:val="0"/>
        </w:rPr>
        <w:fldChar w:fldCharType="end"/>
      </w:r>
    </w:p>
    <w:p w:rsidR="004A3F9D" w:rsidRDefault="004A3F9D">
      <w:pPr>
        <w:pStyle w:val="10"/>
        <w:spacing w:line="360" w:lineRule="auto"/>
        <w:rPr>
          <w:b w:val="0"/>
          <w:sz w:val="36"/>
          <w:szCs w:val="36"/>
        </w:rPr>
      </w:pPr>
    </w:p>
    <w:p w:rsidR="004A3F9D" w:rsidRDefault="004A3F9D">
      <w:pPr>
        <w:spacing w:line="360" w:lineRule="auto"/>
        <w:jc w:val="center"/>
        <w:outlineLvl w:val="0"/>
        <w:rPr>
          <w:b/>
          <w:sz w:val="36"/>
          <w:szCs w:val="36"/>
        </w:rPr>
        <w:sectPr w:rsidR="004A3F9D">
          <w:headerReference w:type="default" r:id="rId10"/>
          <w:footerReference w:type="even" r:id="rId11"/>
          <w:footerReference w:type="default" r:id="rId12"/>
          <w:headerReference w:type="first" r:id="rId13"/>
          <w:footerReference w:type="first" r:id="rId14"/>
          <w:type w:val="nextColumn"/>
          <w:pgSz w:w="11907" w:h="16840"/>
          <w:pgMar w:top="1418" w:right="1134" w:bottom="1418" w:left="1701" w:header="851" w:footer="851" w:gutter="0"/>
          <w:pgNumType w:start="1"/>
          <w:cols w:space="720"/>
          <w:titlePg/>
          <w:docGrid w:linePitch="462"/>
        </w:sectPr>
      </w:pPr>
    </w:p>
    <w:p w:rsidR="004A3F9D" w:rsidRDefault="00913B2F">
      <w:pPr>
        <w:spacing w:line="360" w:lineRule="auto"/>
        <w:jc w:val="center"/>
        <w:outlineLvl w:val="0"/>
        <w:rPr>
          <w:b/>
          <w:sz w:val="36"/>
          <w:szCs w:val="36"/>
        </w:rPr>
      </w:pPr>
      <w:bookmarkStart w:id="1" w:name="_Toc134450707"/>
      <w:r>
        <w:rPr>
          <w:b/>
          <w:sz w:val="36"/>
          <w:szCs w:val="36"/>
        </w:rPr>
        <w:lastRenderedPageBreak/>
        <w:t>第一章</w:t>
      </w:r>
      <w:r>
        <w:rPr>
          <w:b/>
          <w:sz w:val="36"/>
          <w:szCs w:val="36"/>
        </w:rPr>
        <w:t xml:space="preserve">   </w:t>
      </w:r>
      <w:r>
        <w:rPr>
          <w:b/>
          <w:sz w:val="36"/>
          <w:szCs w:val="36"/>
        </w:rPr>
        <w:t>采购邀请</w:t>
      </w:r>
      <w:bookmarkStart w:id="2" w:name="_Toc28359002"/>
      <w:bookmarkStart w:id="3" w:name="_Toc35393790"/>
      <w:bookmarkStart w:id="4" w:name="_Toc28359079"/>
      <w:bookmarkStart w:id="5" w:name="_Toc35393621"/>
      <w:bookmarkStart w:id="6" w:name="_Hlk24379207"/>
      <w:bookmarkEnd w:id="1"/>
    </w:p>
    <w:p w:rsidR="004A3F9D" w:rsidRDefault="004A3F9D">
      <w:pPr>
        <w:spacing w:line="360" w:lineRule="auto"/>
        <w:ind w:firstLineChars="200" w:firstLine="480"/>
        <w:rPr>
          <w:sz w:val="24"/>
        </w:rPr>
      </w:pPr>
    </w:p>
    <w:p w:rsidR="004A3F9D" w:rsidRDefault="00913B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一、项目基本情况</w:t>
      </w:r>
      <w:bookmarkEnd w:id="2"/>
      <w:bookmarkEnd w:id="3"/>
      <w:bookmarkEnd w:id="4"/>
      <w:bookmarkEnd w:id="5"/>
    </w:p>
    <w:p w:rsidR="004A3F9D" w:rsidRDefault="00913B2F">
      <w:pPr>
        <w:spacing w:line="360" w:lineRule="auto"/>
        <w:ind w:firstLineChars="200" w:firstLine="480"/>
        <w:rPr>
          <w:sz w:val="24"/>
        </w:rPr>
      </w:pPr>
      <w:r>
        <w:rPr>
          <w:sz w:val="24"/>
        </w:rPr>
        <w:t>1.</w:t>
      </w:r>
      <w:r>
        <w:rPr>
          <w:sz w:val="24"/>
        </w:rPr>
        <w:t>项目编号</w:t>
      </w:r>
      <w:r>
        <w:rPr>
          <w:sz w:val="24"/>
        </w:rPr>
        <w:t>/</w:t>
      </w:r>
      <w:r>
        <w:rPr>
          <w:sz w:val="24"/>
        </w:rPr>
        <w:t>包号：</w:t>
      </w:r>
      <w:r>
        <w:rPr>
          <w:sz w:val="24"/>
          <w:u w:val="single"/>
        </w:rPr>
        <w:t>BIECC-23CG10676</w:t>
      </w:r>
    </w:p>
    <w:p w:rsidR="004A3F9D" w:rsidRDefault="00913B2F">
      <w:pPr>
        <w:spacing w:line="360" w:lineRule="auto"/>
        <w:ind w:firstLineChars="200" w:firstLine="480"/>
        <w:rPr>
          <w:sz w:val="24"/>
          <w:u w:val="single"/>
        </w:rPr>
      </w:pPr>
      <w:r>
        <w:rPr>
          <w:sz w:val="24"/>
        </w:rPr>
        <w:t>2.</w:t>
      </w:r>
      <w:r>
        <w:rPr>
          <w:sz w:val="24"/>
        </w:rPr>
        <w:t>项目名称：</w:t>
      </w:r>
      <w:r>
        <w:rPr>
          <w:rFonts w:hint="eastAsia"/>
          <w:sz w:val="24"/>
          <w:u w:val="single"/>
        </w:rPr>
        <w:t>2023</w:t>
      </w:r>
      <w:r>
        <w:rPr>
          <w:rFonts w:hint="eastAsia"/>
          <w:sz w:val="24"/>
          <w:u w:val="single"/>
        </w:rPr>
        <w:t>年大气污染精细</w:t>
      </w:r>
      <w:proofErr w:type="gramStart"/>
      <w:r>
        <w:rPr>
          <w:rFonts w:hint="eastAsia"/>
          <w:sz w:val="24"/>
          <w:u w:val="single"/>
        </w:rPr>
        <w:t>化治理</w:t>
      </w:r>
      <w:proofErr w:type="gramEnd"/>
      <w:r>
        <w:rPr>
          <w:rFonts w:hint="eastAsia"/>
          <w:sz w:val="24"/>
          <w:u w:val="single"/>
        </w:rPr>
        <w:t>项目—精细化保洁</w:t>
      </w:r>
    </w:p>
    <w:p w:rsidR="004A3F9D" w:rsidRDefault="00913B2F">
      <w:pPr>
        <w:spacing w:line="360" w:lineRule="auto"/>
        <w:ind w:firstLineChars="200" w:firstLine="480"/>
        <w:rPr>
          <w:sz w:val="24"/>
        </w:rPr>
      </w:pPr>
      <w:r>
        <w:rPr>
          <w:sz w:val="24"/>
        </w:rPr>
        <w:t>3.</w:t>
      </w:r>
      <w:r>
        <w:rPr>
          <w:sz w:val="24"/>
        </w:rPr>
        <w:t>采购方式：</w:t>
      </w:r>
      <w:r>
        <w:rPr>
          <w:sz w:val="24"/>
          <w:u w:val="single"/>
        </w:rPr>
        <w:t>竞争性磋商</w:t>
      </w:r>
    </w:p>
    <w:bookmarkEnd w:id="6"/>
    <w:p w:rsidR="004A3F9D" w:rsidRDefault="00913B2F">
      <w:pPr>
        <w:spacing w:line="360" w:lineRule="auto"/>
        <w:ind w:firstLineChars="200" w:firstLine="480"/>
        <w:rPr>
          <w:sz w:val="24"/>
        </w:rPr>
      </w:pPr>
      <w:r>
        <w:rPr>
          <w:sz w:val="24"/>
        </w:rPr>
        <w:t>4.</w:t>
      </w:r>
      <w:r>
        <w:rPr>
          <w:sz w:val="24"/>
        </w:rPr>
        <w:t>项目预算金额：</w:t>
      </w:r>
      <w:r>
        <w:rPr>
          <w:rFonts w:hint="eastAsia"/>
          <w:sz w:val="24"/>
          <w:u w:val="single"/>
        </w:rPr>
        <w:t>131.90</w:t>
      </w:r>
      <w:r>
        <w:rPr>
          <w:sz w:val="24"/>
        </w:rPr>
        <w:t>万元，</w:t>
      </w:r>
      <w:r>
        <w:rPr>
          <w:rFonts w:hint="eastAsia"/>
          <w:sz w:val="24"/>
        </w:rPr>
        <w:t>供应商的最终磋商报价不能超过各包预算金额，否则其磋商响应将被拒绝。</w:t>
      </w:r>
    </w:p>
    <w:p w:rsidR="004A3F9D" w:rsidRDefault="00913B2F">
      <w:pPr>
        <w:spacing w:line="360" w:lineRule="auto"/>
        <w:ind w:firstLineChars="200" w:firstLine="480"/>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513"/>
        <w:gridCol w:w="1559"/>
        <w:gridCol w:w="1134"/>
        <w:gridCol w:w="2324"/>
      </w:tblGrid>
      <w:tr w:rsidR="004A3F9D">
        <w:trPr>
          <w:trHeight w:val="454"/>
        </w:trPr>
        <w:tc>
          <w:tcPr>
            <w:tcW w:w="382" w:type="pct"/>
            <w:vAlign w:val="center"/>
          </w:tcPr>
          <w:p w:rsidR="004A3F9D" w:rsidRDefault="00913B2F">
            <w:pPr>
              <w:jc w:val="center"/>
              <w:rPr>
                <w:bCs/>
                <w:sz w:val="24"/>
              </w:rPr>
            </w:pPr>
            <w:proofErr w:type="gramStart"/>
            <w:r>
              <w:rPr>
                <w:bCs/>
                <w:sz w:val="24"/>
              </w:rPr>
              <w:t>包号</w:t>
            </w:r>
            <w:proofErr w:type="gramEnd"/>
          </w:p>
        </w:tc>
        <w:tc>
          <w:tcPr>
            <w:tcW w:w="1902" w:type="pct"/>
            <w:vAlign w:val="center"/>
          </w:tcPr>
          <w:p w:rsidR="004A3F9D" w:rsidRDefault="00913B2F">
            <w:pPr>
              <w:jc w:val="center"/>
              <w:rPr>
                <w:bCs/>
                <w:sz w:val="24"/>
              </w:rPr>
            </w:pPr>
            <w:r>
              <w:rPr>
                <w:bCs/>
                <w:sz w:val="24"/>
              </w:rPr>
              <w:t>标的名称</w:t>
            </w:r>
          </w:p>
        </w:tc>
        <w:tc>
          <w:tcPr>
            <w:tcW w:w="844" w:type="pct"/>
            <w:vAlign w:val="center"/>
          </w:tcPr>
          <w:p w:rsidR="004A3F9D" w:rsidRDefault="00913B2F">
            <w:pPr>
              <w:jc w:val="center"/>
              <w:rPr>
                <w:bCs/>
                <w:sz w:val="24"/>
              </w:rPr>
            </w:pPr>
            <w:r>
              <w:rPr>
                <w:bCs/>
                <w:sz w:val="24"/>
              </w:rPr>
              <w:t>采购</w:t>
            </w:r>
            <w:proofErr w:type="gramStart"/>
            <w:r>
              <w:rPr>
                <w:bCs/>
                <w:sz w:val="24"/>
              </w:rPr>
              <w:t>包预算</w:t>
            </w:r>
            <w:proofErr w:type="gramEnd"/>
            <w:r>
              <w:rPr>
                <w:bCs/>
                <w:sz w:val="24"/>
              </w:rPr>
              <w:t>金额</w:t>
            </w:r>
          </w:p>
          <w:p w:rsidR="004A3F9D" w:rsidRDefault="00913B2F">
            <w:pPr>
              <w:jc w:val="center"/>
              <w:rPr>
                <w:bCs/>
                <w:sz w:val="24"/>
              </w:rPr>
            </w:pPr>
            <w:r>
              <w:rPr>
                <w:bCs/>
                <w:sz w:val="24"/>
              </w:rPr>
              <w:t>（万元）</w:t>
            </w:r>
          </w:p>
        </w:tc>
        <w:tc>
          <w:tcPr>
            <w:tcW w:w="614" w:type="pct"/>
            <w:vAlign w:val="center"/>
          </w:tcPr>
          <w:p w:rsidR="004A3F9D" w:rsidRDefault="00913B2F">
            <w:pPr>
              <w:jc w:val="center"/>
              <w:rPr>
                <w:bCs/>
                <w:sz w:val="24"/>
              </w:rPr>
            </w:pPr>
            <w:r>
              <w:rPr>
                <w:rFonts w:hint="eastAsia"/>
                <w:bCs/>
                <w:sz w:val="24"/>
              </w:rPr>
              <w:t>数量</w:t>
            </w:r>
          </w:p>
        </w:tc>
        <w:tc>
          <w:tcPr>
            <w:tcW w:w="1258" w:type="pct"/>
            <w:vAlign w:val="center"/>
          </w:tcPr>
          <w:p w:rsidR="004A3F9D" w:rsidRDefault="00913B2F">
            <w:pPr>
              <w:jc w:val="center"/>
              <w:rPr>
                <w:sz w:val="24"/>
              </w:rPr>
            </w:pPr>
            <w:r>
              <w:rPr>
                <w:sz w:val="24"/>
              </w:rPr>
              <w:t>简要技术需求或服务要求</w:t>
            </w:r>
          </w:p>
        </w:tc>
      </w:tr>
      <w:tr w:rsidR="004A3F9D">
        <w:trPr>
          <w:trHeight w:val="454"/>
        </w:trPr>
        <w:tc>
          <w:tcPr>
            <w:tcW w:w="382" w:type="pct"/>
            <w:vAlign w:val="center"/>
          </w:tcPr>
          <w:p w:rsidR="004A3F9D" w:rsidRDefault="00913B2F">
            <w:pPr>
              <w:jc w:val="center"/>
              <w:rPr>
                <w:bCs/>
                <w:sz w:val="24"/>
              </w:rPr>
            </w:pPr>
            <w:r>
              <w:rPr>
                <w:rFonts w:hint="eastAsia"/>
                <w:bCs/>
                <w:sz w:val="24"/>
              </w:rPr>
              <w:t>0</w:t>
            </w:r>
            <w:r>
              <w:rPr>
                <w:bCs/>
                <w:sz w:val="24"/>
              </w:rPr>
              <w:t>1</w:t>
            </w:r>
          </w:p>
        </w:tc>
        <w:tc>
          <w:tcPr>
            <w:tcW w:w="1902" w:type="pct"/>
            <w:vAlign w:val="center"/>
          </w:tcPr>
          <w:p w:rsidR="004A3F9D" w:rsidRDefault="00913B2F">
            <w:pPr>
              <w:jc w:val="center"/>
              <w:rPr>
                <w:bCs/>
                <w:sz w:val="24"/>
              </w:rPr>
            </w:pPr>
            <w:r>
              <w:rPr>
                <w:rFonts w:hint="eastAsia"/>
                <w:bCs/>
                <w:sz w:val="24"/>
              </w:rPr>
              <w:t>2023</w:t>
            </w:r>
            <w:r>
              <w:rPr>
                <w:rFonts w:hint="eastAsia"/>
                <w:bCs/>
                <w:sz w:val="24"/>
              </w:rPr>
              <w:t>年大气污染精细</w:t>
            </w:r>
            <w:proofErr w:type="gramStart"/>
            <w:r>
              <w:rPr>
                <w:rFonts w:hint="eastAsia"/>
                <w:bCs/>
                <w:sz w:val="24"/>
              </w:rPr>
              <w:t>化治理</w:t>
            </w:r>
            <w:proofErr w:type="gramEnd"/>
            <w:r>
              <w:rPr>
                <w:rFonts w:hint="eastAsia"/>
                <w:bCs/>
                <w:sz w:val="24"/>
              </w:rPr>
              <w:t>项目—精细化保洁</w:t>
            </w:r>
          </w:p>
        </w:tc>
        <w:tc>
          <w:tcPr>
            <w:tcW w:w="844" w:type="pct"/>
            <w:vAlign w:val="center"/>
          </w:tcPr>
          <w:p w:rsidR="004A3F9D" w:rsidRDefault="00913B2F">
            <w:pPr>
              <w:spacing w:line="360" w:lineRule="auto"/>
              <w:jc w:val="center"/>
              <w:rPr>
                <w:bCs/>
                <w:sz w:val="24"/>
              </w:rPr>
            </w:pPr>
            <w:r>
              <w:rPr>
                <w:rFonts w:hint="eastAsia"/>
                <w:bCs/>
                <w:sz w:val="24"/>
              </w:rPr>
              <w:t>131.90</w:t>
            </w:r>
          </w:p>
        </w:tc>
        <w:tc>
          <w:tcPr>
            <w:tcW w:w="614" w:type="pct"/>
            <w:vAlign w:val="center"/>
          </w:tcPr>
          <w:p w:rsidR="004A3F9D" w:rsidRDefault="00913B2F">
            <w:pPr>
              <w:jc w:val="center"/>
              <w:rPr>
                <w:bCs/>
                <w:sz w:val="24"/>
              </w:rPr>
            </w:pPr>
            <w:r>
              <w:rPr>
                <w:rFonts w:hint="eastAsia"/>
                <w:bCs/>
                <w:sz w:val="24"/>
              </w:rPr>
              <w:t>1</w:t>
            </w:r>
          </w:p>
        </w:tc>
        <w:tc>
          <w:tcPr>
            <w:tcW w:w="1258" w:type="pct"/>
            <w:vAlign w:val="center"/>
          </w:tcPr>
          <w:p w:rsidR="004A3F9D" w:rsidRDefault="00913B2F">
            <w:pPr>
              <w:jc w:val="center"/>
              <w:rPr>
                <w:bCs/>
                <w:sz w:val="24"/>
              </w:rPr>
            </w:pPr>
            <w:r>
              <w:rPr>
                <w:rFonts w:hint="eastAsia"/>
                <w:bCs/>
                <w:sz w:val="24"/>
              </w:rPr>
              <w:t>具体技术需求和服务要求详见磋商文件第四章采购需求。</w:t>
            </w:r>
          </w:p>
        </w:tc>
      </w:tr>
    </w:tbl>
    <w:p w:rsidR="004A3F9D" w:rsidRDefault="00913B2F">
      <w:pPr>
        <w:spacing w:line="360" w:lineRule="auto"/>
        <w:ind w:firstLineChars="200" w:firstLine="480"/>
        <w:rPr>
          <w:sz w:val="24"/>
          <w:u w:val="single"/>
        </w:rPr>
      </w:pPr>
      <w:r>
        <w:rPr>
          <w:sz w:val="24"/>
        </w:rPr>
        <w:t>6.</w:t>
      </w:r>
      <w:r>
        <w:rPr>
          <w:sz w:val="24"/>
        </w:rPr>
        <w:t>合同履行期限：</w:t>
      </w:r>
      <w:r>
        <w:rPr>
          <w:rFonts w:hint="eastAsia"/>
          <w:sz w:val="24"/>
          <w:u w:val="single"/>
        </w:rPr>
        <w:t>一年</w:t>
      </w:r>
    </w:p>
    <w:p w:rsidR="004A3F9D" w:rsidRDefault="00913B2F">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rFonts w:hint="eastAsia"/>
          <w:sz w:val="16"/>
        </w:rPr>
        <w:t>■</w:t>
      </w:r>
      <w:r>
        <w:rPr>
          <w:sz w:val="24"/>
        </w:rPr>
        <w:t>否。</w:t>
      </w:r>
    </w:p>
    <w:p w:rsidR="004A3F9D" w:rsidRDefault="00913B2F">
      <w:pPr>
        <w:spacing w:line="360" w:lineRule="auto"/>
        <w:ind w:firstLineChars="200" w:firstLine="480"/>
        <w:rPr>
          <w:sz w:val="24"/>
        </w:rPr>
      </w:pPr>
      <w:r>
        <w:rPr>
          <w:rFonts w:hint="eastAsia"/>
          <w:sz w:val="24"/>
        </w:rPr>
        <w:t>8.</w:t>
      </w:r>
      <w:r>
        <w:rPr>
          <w:rFonts w:hint="eastAsia"/>
        </w:rPr>
        <w:t xml:space="preserve"> </w:t>
      </w:r>
      <w:r>
        <w:rPr>
          <w:rFonts w:hint="eastAsia"/>
          <w:sz w:val="24"/>
        </w:rPr>
        <w:t>所属预算项目及编号（</w:t>
      </w:r>
      <w:r>
        <w:rPr>
          <w:rFonts w:hint="eastAsia"/>
          <w:sz w:val="24"/>
        </w:rPr>
        <w:t>CA</w:t>
      </w:r>
      <w:r>
        <w:rPr>
          <w:rFonts w:hint="eastAsia"/>
          <w:sz w:val="24"/>
        </w:rPr>
        <w:t>）：</w:t>
      </w:r>
      <w:r>
        <w:rPr>
          <w:rFonts w:hint="eastAsia"/>
          <w:sz w:val="24"/>
        </w:rPr>
        <w:t>11010123210200008294-XM001</w:t>
      </w:r>
    </w:p>
    <w:p w:rsidR="004A3F9D" w:rsidRDefault="004A3F9D">
      <w:pPr>
        <w:spacing w:line="360" w:lineRule="auto"/>
        <w:ind w:firstLineChars="200" w:firstLine="480"/>
        <w:rPr>
          <w:sz w:val="24"/>
          <w:highlight w:val="yellow"/>
        </w:rPr>
      </w:pPr>
    </w:p>
    <w:p w:rsidR="004A3F9D" w:rsidRDefault="00913B2F">
      <w:pPr>
        <w:pStyle w:val="2"/>
        <w:spacing w:before="0" w:line="360" w:lineRule="auto"/>
        <w:jc w:val="left"/>
        <w:rPr>
          <w:rFonts w:ascii="Times New Roman" w:eastAsia="宋体" w:hAnsi="Times New Roman"/>
          <w:sz w:val="24"/>
          <w:szCs w:val="24"/>
        </w:rPr>
      </w:pPr>
      <w:bookmarkStart w:id="7" w:name="_Toc35393791"/>
      <w:bookmarkStart w:id="8" w:name="_Toc28359080"/>
      <w:bookmarkStart w:id="9" w:name="_Toc28359003"/>
      <w:bookmarkStart w:id="10" w:name="_Toc35393622"/>
      <w:r>
        <w:rPr>
          <w:rFonts w:ascii="Times New Roman" w:eastAsia="宋体" w:hAnsi="Times New Roman"/>
          <w:sz w:val="24"/>
          <w:szCs w:val="24"/>
        </w:rPr>
        <w:t>二、申请人的资格要求（须同时满足）</w:t>
      </w:r>
      <w:bookmarkEnd w:id="7"/>
      <w:bookmarkEnd w:id="8"/>
      <w:bookmarkEnd w:id="9"/>
      <w:bookmarkEnd w:id="10"/>
    </w:p>
    <w:p w:rsidR="004A3F9D" w:rsidRDefault="00913B2F">
      <w:pPr>
        <w:spacing w:line="360" w:lineRule="auto"/>
        <w:ind w:firstLineChars="200" w:firstLine="480"/>
        <w:rPr>
          <w:sz w:val="24"/>
        </w:rPr>
      </w:pPr>
      <w:r>
        <w:rPr>
          <w:sz w:val="24"/>
        </w:rPr>
        <w:t>1.</w:t>
      </w:r>
      <w:r>
        <w:rPr>
          <w:sz w:val="24"/>
        </w:rPr>
        <w:t>满足《中华人民共和国政府采购法》第二十二条规定；</w:t>
      </w:r>
    </w:p>
    <w:p w:rsidR="004A3F9D" w:rsidRDefault="00913B2F">
      <w:pPr>
        <w:spacing w:line="360" w:lineRule="auto"/>
        <w:ind w:firstLineChars="200" w:firstLine="480"/>
        <w:rPr>
          <w:sz w:val="24"/>
        </w:rPr>
      </w:pPr>
      <w:bookmarkStart w:id="11" w:name="_Toc28359081"/>
      <w:bookmarkStart w:id="12" w:name="_Toc28359004"/>
      <w:r>
        <w:rPr>
          <w:sz w:val="24"/>
        </w:rPr>
        <w:t>2.</w:t>
      </w:r>
      <w:r>
        <w:rPr>
          <w:sz w:val="24"/>
        </w:rPr>
        <w:t>落实政府采购政策需满足的资格要求：</w:t>
      </w:r>
    </w:p>
    <w:p w:rsidR="004A3F9D" w:rsidRDefault="00913B2F">
      <w:pPr>
        <w:spacing w:line="360" w:lineRule="auto"/>
        <w:ind w:firstLineChars="200" w:firstLine="480"/>
        <w:rPr>
          <w:sz w:val="24"/>
        </w:rPr>
      </w:pPr>
      <w:r>
        <w:rPr>
          <w:sz w:val="24"/>
        </w:rPr>
        <w:t xml:space="preserve">2.1 </w:t>
      </w:r>
      <w:r>
        <w:rPr>
          <w:sz w:val="24"/>
        </w:rPr>
        <w:t>中小企业政策</w:t>
      </w:r>
    </w:p>
    <w:p w:rsidR="004A3F9D" w:rsidRDefault="00913B2F">
      <w:pPr>
        <w:spacing w:line="360" w:lineRule="auto"/>
        <w:ind w:firstLineChars="200" w:firstLine="420"/>
        <w:rPr>
          <w:sz w:val="24"/>
        </w:rPr>
      </w:pPr>
      <w:r>
        <w:t>□</w:t>
      </w:r>
      <w:r>
        <w:rPr>
          <w:sz w:val="24"/>
        </w:rPr>
        <w:t>本项目</w:t>
      </w:r>
      <w:proofErr w:type="gramStart"/>
      <w:r>
        <w:rPr>
          <w:sz w:val="24"/>
        </w:rPr>
        <w:t>不</w:t>
      </w:r>
      <w:proofErr w:type="gramEnd"/>
      <w:r>
        <w:rPr>
          <w:sz w:val="24"/>
        </w:rPr>
        <w:t>专门面向中小企业预留采购份额。</w:t>
      </w:r>
    </w:p>
    <w:p w:rsidR="004A3F9D" w:rsidRDefault="00913B2F">
      <w:pPr>
        <w:spacing w:line="360" w:lineRule="auto"/>
        <w:ind w:firstLineChars="300" w:firstLine="450"/>
        <w:rPr>
          <w:sz w:val="24"/>
        </w:rPr>
      </w:pPr>
      <w:r>
        <w:rPr>
          <w:rFonts w:hint="eastAsia"/>
          <w:sz w:val="15"/>
        </w:rPr>
        <w:t>■</w:t>
      </w:r>
      <w:r>
        <w:rPr>
          <w:sz w:val="24"/>
        </w:rPr>
        <w:t>本项目专门面向</w:t>
      </w:r>
      <w:r>
        <w:rPr>
          <w:sz w:val="24"/>
        </w:rPr>
        <w:t xml:space="preserve">  </w:t>
      </w:r>
      <w:r>
        <w:rPr>
          <w:rFonts w:hint="eastAsia"/>
          <w:sz w:val="15"/>
        </w:rPr>
        <w:t>■</w:t>
      </w:r>
      <w:r>
        <w:rPr>
          <w:sz w:val="24"/>
        </w:rPr>
        <w:t>中小</w:t>
      </w:r>
      <w:r>
        <w:rPr>
          <w:sz w:val="24"/>
        </w:rPr>
        <w:t xml:space="preserve"> </w:t>
      </w:r>
      <w:r>
        <w:t>□</w:t>
      </w:r>
      <w:r>
        <w:rPr>
          <w:sz w:val="24"/>
        </w:rPr>
        <w:t>小</w:t>
      </w:r>
      <w:proofErr w:type="gramStart"/>
      <w:r>
        <w:rPr>
          <w:sz w:val="24"/>
        </w:rPr>
        <w:t>微企业</w:t>
      </w:r>
      <w:proofErr w:type="gramEnd"/>
      <w:r>
        <w:rPr>
          <w:sz w:val="24"/>
        </w:rPr>
        <w:t xml:space="preserve">  </w:t>
      </w:r>
      <w:r>
        <w:rPr>
          <w:sz w:val="24"/>
        </w:rPr>
        <w:t>采购。即：提供的货物全部由符合政策要求的中小</w:t>
      </w:r>
      <w:r>
        <w:rPr>
          <w:sz w:val="24"/>
        </w:rPr>
        <w:t>/</w:t>
      </w:r>
      <w:r>
        <w:rPr>
          <w:sz w:val="24"/>
        </w:rPr>
        <w:t>小</w:t>
      </w:r>
      <w:proofErr w:type="gramStart"/>
      <w:r>
        <w:rPr>
          <w:sz w:val="24"/>
        </w:rPr>
        <w:t>微企业</w:t>
      </w:r>
      <w:proofErr w:type="gramEnd"/>
      <w:r>
        <w:rPr>
          <w:sz w:val="24"/>
        </w:rPr>
        <w:t>制造、服务全部由符合政策要求的中小</w:t>
      </w:r>
      <w:r>
        <w:rPr>
          <w:sz w:val="24"/>
        </w:rPr>
        <w:t>/</w:t>
      </w:r>
      <w:r>
        <w:rPr>
          <w:sz w:val="24"/>
        </w:rPr>
        <w:t>小</w:t>
      </w:r>
      <w:proofErr w:type="gramStart"/>
      <w:r>
        <w:rPr>
          <w:sz w:val="24"/>
        </w:rPr>
        <w:t>微企业</w:t>
      </w:r>
      <w:proofErr w:type="gramEnd"/>
      <w:r>
        <w:rPr>
          <w:sz w:val="24"/>
        </w:rPr>
        <w:t>承接。</w:t>
      </w:r>
    </w:p>
    <w:p w:rsidR="004A3F9D" w:rsidRDefault="00913B2F">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4A3F9D" w:rsidRDefault="00913B2F">
      <w:pPr>
        <w:spacing w:line="360" w:lineRule="auto"/>
        <w:ind w:firstLineChars="200" w:firstLine="480"/>
        <w:rPr>
          <w:sz w:val="24"/>
        </w:rPr>
      </w:pPr>
      <w:r>
        <w:rPr>
          <w:sz w:val="24"/>
        </w:rPr>
        <w:t xml:space="preserve">2.2 </w:t>
      </w:r>
      <w:r>
        <w:rPr>
          <w:sz w:val="24"/>
        </w:rPr>
        <w:t>其它落实政府采购政策的资格要求（如有）：</w:t>
      </w:r>
      <w:r>
        <w:rPr>
          <w:rFonts w:hint="eastAsia"/>
          <w:sz w:val="24"/>
          <w:u w:val="single"/>
        </w:rPr>
        <w:t xml:space="preserve">   /  </w:t>
      </w:r>
      <w:r>
        <w:rPr>
          <w:rFonts w:hint="eastAsia"/>
          <w:sz w:val="24"/>
        </w:rPr>
        <w:t>。</w:t>
      </w:r>
    </w:p>
    <w:p w:rsidR="004A3F9D" w:rsidRDefault="00913B2F">
      <w:pPr>
        <w:spacing w:line="360" w:lineRule="auto"/>
        <w:ind w:firstLineChars="200" w:firstLine="480"/>
        <w:rPr>
          <w:i/>
          <w:iCs/>
          <w:sz w:val="24"/>
          <w:u w:val="single"/>
        </w:rPr>
      </w:pPr>
      <w:r>
        <w:rPr>
          <w:sz w:val="24"/>
        </w:rPr>
        <w:t>3.</w:t>
      </w:r>
      <w:r>
        <w:rPr>
          <w:sz w:val="24"/>
        </w:rPr>
        <w:t>本项目的特定资格要求：</w:t>
      </w:r>
    </w:p>
    <w:p w:rsidR="004A3F9D" w:rsidRDefault="00913B2F">
      <w:pPr>
        <w:tabs>
          <w:tab w:val="left" w:pos="900"/>
          <w:tab w:val="left" w:pos="1134"/>
          <w:tab w:val="left" w:pos="1589"/>
          <w:tab w:val="left" w:pos="5521"/>
        </w:tabs>
        <w:snapToGrid w:val="0"/>
        <w:spacing w:line="360" w:lineRule="auto"/>
        <w:ind w:firstLineChars="200" w:firstLine="480"/>
        <w:rPr>
          <w:color w:val="FF0000"/>
          <w:sz w:val="24"/>
        </w:rPr>
      </w:pPr>
      <w:r>
        <w:rPr>
          <w:sz w:val="24"/>
        </w:rPr>
        <w:lastRenderedPageBreak/>
        <w:t>3.1</w:t>
      </w:r>
      <w:r>
        <w:rPr>
          <w:sz w:val="24"/>
        </w:rPr>
        <w:t>本项目是否接受分支机构参与响应：</w:t>
      </w:r>
      <w:r>
        <w:t>□</w:t>
      </w:r>
      <w:r>
        <w:rPr>
          <w:sz w:val="24"/>
        </w:rPr>
        <w:t>是</w:t>
      </w:r>
      <w:r>
        <w:rPr>
          <w:sz w:val="24"/>
        </w:rPr>
        <w:t xml:space="preserve">   </w:t>
      </w:r>
      <w:r>
        <w:rPr>
          <w:rFonts w:hint="eastAsia"/>
          <w:sz w:val="15"/>
        </w:rPr>
        <w:t>■</w:t>
      </w:r>
      <w:r>
        <w:rPr>
          <w:sz w:val="24"/>
        </w:rPr>
        <w:t>否；</w:t>
      </w:r>
      <w:r>
        <w:rPr>
          <w:color w:val="FF0000"/>
          <w:sz w:val="24"/>
        </w:rPr>
        <w:t xml:space="preserve"> </w:t>
      </w:r>
    </w:p>
    <w:p w:rsidR="004A3F9D" w:rsidRDefault="00913B2F">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rsidR="004A3F9D" w:rsidRDefault="00913B2F">
      <w:pPr>
        <w:tabs>
          <w:tab w:val="left" w:pos="900"/>
          <w:tab w:val="left" w:pos="1134"/>
          <w:tab w:val="left" w:pos="1589"/>
          <w:tab w:val="left" w:pos="5521"/>
        </w:tabs>
        <w:snapToGrid w:val="0"/>
        <w:spacing w:line="360" w:lineRule="auto"/>
        <w:ind w:leftChars="472" w:left="991" w:firstLine="2"/>
        <w:rPr>
          <w:sz w:val="24"/>
        </w:rPr>
      </w:pPr>
      <w:r>
        <w:t>□</w:t>
      </w:r>
      <w:r>
        <w:rPr>
          <w:sz w:val="24"/>
        </w:rPr>
        <w:t>否</w:t>
      </w:r>
    </w:p>
    <w:p w:rsidR="004A3F9D" w:rsidRDefault="00913B2F">
      <w:pPr>
        <w:tabs>
          <w:tab w:val="left" w:pos="900"/>
          <w:tab w:val="left" w:pos="1134"/>
          <w:tab w:val="left" w:pos="1589"/>
          <w:tab w:val="left" w:pos="5521"/>
        </w:tabs>
        <w:snapToGrid w:val="0"/>
        <w:spacing w:line="360" w:lineRule="auto"/>
        <w:ind w:leftChars="472" w:left="991" w:firstLine="2"/>
        <w:rPr>
          <w:sz w:val="24"/>
        </w:rPr>
      </w:pPr>
      <w:r>
        <w:rPr>
          <w:rFonts w:hint="eastAsia"/>
          <w:sz w:val="15"/>
        </w:rPr>
        <w:t>■</w:t>
      </w:r>
      <w:r>
        <w:rPr>
          <w:sz w:val="24"/>
        </w:rPr>
        <w:t>是，公益一类事业单位、使用事业编制且由财政拨款保障的群团组织，不得作为承接主体；</w:t>
      </w:r>
    </w:p>
    <w:p w:rsidR="004A3F9D" w:rsidRDefault="00913B2F">
      <w:pPr>
        <w:tabs>
          <w:tab w:val="left" w:pos="900"/>
          <w:tab w:val="left" w:pos="1134"/>
          <w:tab w:val="left" w:pos="1589"/>
          <w:tab w:val="left" w:pos="5521"/>
        </w:tabs>
        <w:snapToGrid w:val="0"/>
        <w:spacing w:line="360" w:lineRule="auto"/>
        <w:ind w:firstLineChars="200" w:firstLine="480"/>
        <w:rPr>
          <w:sz w:val="24"/>
          <w:u w:val="single"/>
        </w:rPr>
      </w:pPr>
      <w:r>
        <w:rPr>
          <w:sz w:val="24"/>
        </w:rPr>
        <w:t>3.3</w:t>
      </w:r>
      <w:r>
        <w:rPr>
          <w:sz w:val="24"/>
        </w:rPr>
        <w:t>其他特定资格要求：</w:t>
      </w:r>
      <w:r>
        <w:rPr>
          <w:rFonts w:hint="eastAsia"/>
          <w:sz w:val="24"/>
          <w:u w:val="single"/>
        </w:rPr>
        <w:t>无。</w:t>
      </w:r>
    </w:p>
    <w:p w:rsidR="004A3F9D" w:rsidRDefault="004A3F9D">
      <w:pPr>
        <w:spacing w:line="360" w:lineRule="auto"/>
        <w:ind w:firstLineChars="200" w:firstLine="480"/>
        <w:rPr>
          <w:i/>
          <w:iCs/>
          <w:sz w:val="24"/>
          <w:u w:val="single"/>
        </w:rPr>
      </w:pPr>
    </w:p>
    <w:p w:rsidR="004A3F9D" w:rsidRDefault="00913B2F">
      <w:pPr>
        <w:pStyle w:val="2"/>
        <w:widowControl/>
        <w:spacing w:before="0" w:line="360" w:lineRule="auto"/>
        <w:jc w:val="left"/>
        <w:rPr>
          <w:rFonts w:ascii="Times New Roman" w:eastAsia="宋体" w:hAnsi="Times New Roman"/>
          <w:sz w:val="24"/>
          <w:szCs w:val="24"/>
        </w:rPr>
      </w:pPr>
      <w:bookmarkStart w:id="13" w:name="_Toc35393623"/>
      <w:bookmarkStart w:id="14" w:name="_Toc35393792"/>
      <w:bookmarkEnd w:id="11"/>
      <w:bookmarkEnd w:id="12"/>
      <w:r>
        <w:rPr>
          <w:rFonts w:ascii="Times New Roman" w:eastAsia="宋体" w:hAnsi="Times New Roman"/>
          <w:sz w:val="24"/>
          <w:szCs w:val="24"/>
        </w:rPr>
        <w:t>三、</w:t>
      </w:r>
      <w:proofErr w:type="gramStart"/>
      <w:r>
        <w:rPr>
          <w:rFonts w:ascii="Times New Roman" w:eastAsia="宋体" w:hAnsi="Times New Roman"/>
          <w:sz w:val="24"/>
          <w:szCs w:val="24"/>
        </w:rPr>
        <w:t>获取磋商</w:t>
      </w:r>
      <w:proofErr w:type="gramEnd"/>
      <w:r>
        <w:rPr>
          <w:rFonts w:ascii="Times New Roman" w:eastAsia="宋体" w:hAnsi="Times New Roman"/>
          <w:sz w:val="24"/>
          <w:szCs w:val="24"/>
        </w:rPr>
        <w:t>文件</w:t>
      </w:r>
      <w:bookmarkEnd w:id="13"/>
      <w:bookmarkEnd w:id="14"/>
    </w:p>
    <w:p w:rsidR="004A3F9D" w:rsidRPr="004E301A" w:rsidRDefault="00913B2F">
      <w:pPr>
        <w:adjustRightInd w:val="0"/>
        <w:snapToGrid w:val="0"/>
        <w:spacing w:line="360" w:lineRule="auto"/>
        <w:ind w:firstLineChars="200" w:firstLine="480"/>
        <w:rPr>
          <w:rFonts w:ascii="宋体" w:hAnsi="宋体"/>
          <w:sz w:val="24"/>
        </w:rPr>
      </w:pPr>
      <w:r>
        <w:rPr>
          <w:sz w:val="24"/>
        </w:rPr>
        <w:t>1.</w:t>
      </w:r>
      <w:r>
        <w:rPr>
          <w:sz w:val="24"/>
        </w:rPr>
        <w:t>时间：</w:t>
      </w:r>
      <w:r w:rsidR="004E301A" w:rsidRPr="004E301A">
        <w:rPr>
          <w:rFonts w:ascii="宋体" w:hAnsi="宋体"/>
          <w:sz w:val="24"/>
        </w:rPr>
        <w:t>2023年</w:t>
      </w:r>
      <w:r w:rsidR="00A11E86">
        <w:rPr>
          <w:rFonts w:ascii="宋体" w:hAnsi="宋体" w:hint="eastAsia"/>
          <w:sz w:val="24"/>
        </w:rPr>
        <w:t>11</w:t>
      </w:r>
      <w:r w:rsidR="004E301A" w:rsidRPr="004E301A">
        <w:rPr>
          <w:rFonts w:ascii="宋体" w:hAnsi="宋体"/>
          <w:sz w:val="24"/>
        </w:rPr>
        <w:t>月</w:t>
      </w:r>
      <w:r w:rsidR="00F3064B">
        <w:rPr>
          <w:rFonts w:ascii="宋体" w:hAnsi="宋体" w:hint="eastAsia"/>
          <w:sz w:val="24"/>
        </w:rPr>
        <w:t>13</w:t>
      </w:r>
      <w:r w:rsidR="004E301A" w:rsidRPr="004E301A">
        <w:rPr>
          <w:rFonts w:ascii="宋体" w:hAnsi="宋体"/>
          <w:sz w:val="24"/>
        </w:rPr>
        <w:t>日至2023年</w:t>
      </w:r>
      <w:r w:rsidR="004E301A" w:rsidRPr="004E301A">
        <w:rPr>
          <w:rFonts w:ascii="宋体" w:hAnsi="宋体" w:hint="eastAsia"/>
          <w:sz w:val="24"/>
        </w:rPr>
        <w:t>11</w:t>
      </w:r>
      <w:r w:rsidR="004E301A" w:rsidRPr="004E301A">
        <w:rPr>
          <w:rFonts w:ascii="宋体" w:hAnsi="宋体"/>
          <w:sz w:val="24"/>
        </w:rPr>
        <w:t>月</w:t>
      </w:r>
      <w:r w:rsidR="00F3064B">
        <w:rPr>
          <w:rFonts w:ascii="宋体" w:hAnsi="宋体" w:hint="eastAsia"/>
          <w:sz w:val="24"/>
        </w:rPr>
        <w:t>20</w:t>
      </w:r>
      <w:r w:rsidR="004E301A" w:rsidRPr="004E301A">
        <w:rPr>
          <w:rFonts w:ascii="宋体" w:hAnsi="宋体"/>
          <w:sz w:val="24"/>
        </w:rPr>
        <w:t>日，每天上午</w:t>
      </w:r>
      <w:r w:rsidR="004E301A" w:rsidRPr="004E301A">
        <w:rPr>
          <w:rFonts w:ascii="宋体" w:hAnsi="宋体" w:hint="eastAsia"/>
          <w:sz w:val="24"/>
        </w:rPr>
        <w:t>9时30分</w:t>
      </w:r>
      <w:r w:rsidR="004E301A" w:rsidRPr="004E301A">
        <w:rPr>
          <w:rFonts w:ascii="宋体" w:hAnsi="宋体"/>
          <w:sz w:val="24"/>
        </w:rPr>
        <w:t>至</w:t>
      </w:r>
      <w:r w:rsidR="004E301A" w:rsidRPr="004E301A">
        <w:rPr>
          <w:rFonts w:ascii="宋体" w:hAnsi="宋体" w:hint="eastAsia"/>
          <w:sz w:val="24"/>
        </w:rPr>
        <w:t>11时30分</w:t>
      </w:r>
      <w:r w:rsidR="004E301A" w:rsidRPr="004E301A">
        <w:rPr>
          <w:rFonts w:ascii="宋体" w:hAnsi="宋体"/>
          <w:sz w:val="24"/>
        </w:rPr>
        <w:t>，下午</w:t>
      </w:r>
      <w:r w:rsidR="004E301A" w:rsidRPr="004E301A">
        <w:rPr>
          <w:rFonts w:ascii="宋体" w:hAnsi="宋体" w:hint="eastAsia"/>
          <w:sz w:val="24"/>
        </w:rPr>
        <w:t>13时30分至16时30分</w:t>
      </w:r>
      <w:r w:rsidR="004E301A" w:rsidRPr="004E301A">
        <w:rPr>
          <w:rFonts w:ascii="宋体" w:hAnsi="宋体"/>
          <w:sz w:val="24"/>
        </w:rPr>
        <w:t>（北京时间，法定节假日除外）。</w:t>
      </w:r>
    </w:p>
    <w:p w:rsidR="004A3F9D" w:rsidRDefault="00913B2F">
      <w:pPr>
        <w:spacing w:line="360" w:lineRule="auto"/>
        <w:ind w:rightChars="-27" w:right="-57" w:firstLineChars="200" w:firstLine="480"/>
        <w:rPr>
          <w:sz w:val="24"/>
        </w:rPr>
      </w:pPr>
      <w:r>
        <w:rPr>
          <w:rFonts w:hint="eastAsia"/>
          <w:sz w:val="24"/>
        </w:rPr>
        <w:t>2.</w:t>
      </w:r>
      <w:r>
        <w:rPr>
          <w:sz w:val="24"/>
        </w:rPr>
        <w:t>地点：</w:t>
      </w:r>
      <w:r>
        <w:rPr>
          <w:rFonts w:ascii="宋体" w:hAnsi="宋体" w:hint="eastAsia"/>
          <w:sz w:val="24"/>
        </w:rPr>
        <w:t>北京市西城区广安门外大街甲275号6层604室</w:t>
      </w:r>
      <w:r>
        <w:rPr>
          <w:sz w:val="24"/>
        </w:rPr>
        <w:t>。</w:t>
      </w:r>
    </w:p>
    <w:p w:rsidR="004A3F9D" w:rsidRDefault="00913B2F">
      <w:pPr>
        <w:spacing w:line="360" w:lineRule="auto"/>
        <w:ind w:leftChars="200" w:left="420" w:rightChars="-27" w:right="-57"/>
        <w:rPr>
          <w:sz w:val="24"/>
        </w:rPr>
      </w:pPr>
      <w:r>
        <w:rPr>
          <w:rFonts w:hint="eastAsia"/>
          <w:sz w:val="24"/>
        </w:rPr>
        <w:t>3.</w:t>
      </w:r>
      <w:r>
        <w:rPr>
          <w:sz w:val="24"/>
        </w:rPr>
        <w:t>磋商文件售价：</w:t>
      </w:r>
    </w:p>
    <w:p w:rsidR="004A3F9D" w:rsidRDefault="00913B2F">
      <w:pPr>
        <w:spacing w:line="360" w:lineRule="auto"/>
        <w:ind w:rightChars="-94" w:right="-197" w:firstLine="540"/>
        <w:rPr>
          <w:sz w:val="24"/>
        </w:rPr>
      </w:pPr>
      <w:r>
        <w:rPr>
          <w:sz w:val="24"/>
        </w:rPr>
        <w:t>每包人民币</w:t>
      </w:r>
      <w:r w:rsidR="002A2F27">
        <w:rPr>
          <w:rFonts w:hint="eastAsia"/>
          <w:sz w:val="24"/>
        </w:rPr>
        <w:t>300</w:t>
      </w:r>
      <w:r>
        <w:rPr>
          <w:sz w:val="24"/>
        </w:rPr>
        <w:t>元，售后不退。若邮购，须加付</w:t>
      </w:r>
      <w:r>
        <w:rPr>
          <w:sz w:val="24"/>
        </w:rPr>
        <w:t>EMS</w:t>
      </w:r>
      <w:r>
        <w:rPr>
          <w:sz w:val="24"/>
        </w:rPr>
        <w:t>费</w:t>
      </w:r>
      <w:r>
        <w:rPr>
          <w:sz w:val="24"/>
        </w:rPr>
        <w:t>100</w:t>
      </w:r>
      <w:r>
        <w:rPr>
          <w:sz w:val="24"/>
        </w:rPr>
        <w:t>元人民币。</w:t>
      </w:r>
    </w:p>
    <w:p w:rsidR="004A3F9D" w:rsidRDefault="00913B2F">
      <w:pPr>
        <w:spacing w:line="360" w:lineRule="auto"/>
        <w:ind w:firstLineChars="200" w:firstLine="480"/>
        <w:rPr>
          <w:sz w:val="24"/>
        </w:rPr>
      </w:pPr>
      <w:r>
        <w:rPr>
          <w:sz w:val="24"/>
        </w:rPr>
        <w:t>供应商如电汇购买标书，</w:t>
      </w:r>
      <w:hyperlink r:id="rId15" w:history="1">
        <w:r>
          <w:rPr>
            <w:sz w:val="24"/>
          </w:rPr>
          <w:t>请将电汇底单及以下表格发邮件至</w:t>
        </w:r>
        <w:r>
          <w:rPr>
            <w:sz w:val="24"/>
          </w:rPr>
          <w:t>zhaowen@biecc.com.cn</w:t>
        </w:r>
      </w:hyperlink>
      <w:r>
        <w:rPr>
          <w:sz w:val="24"/>
        </w:rPr>
        <w:t>，邮件主题</w:t>
      </w:r>
      <w:proofErr w:type="gramStart"/>
      <w:r>
        <w:rPr>
          <w:sz w:val="24"/>
        </w:rPr>
        <w:t>请统一</w:t>
      </w:r>
      <w:proofErr w:type="gramEnd"/>
      <w:r>
        <w:rPr>
          <w:sz w:val="24"/>
        </w:rPr>
        <w:t>填写：购买标书信息</w:t>
      </w:r>
      <w:r>
        <w:rPr>
          <w:sz w:val="24"/>
        </w:rPr>
        <w:t>+</w:t>
      </w:r>
      <w:r>
        <w:rPr>
          <w:sz w:val="24"/>
        </w:rPr>
        <w:t>项目编号。发完邮件后请打磋商公告中的电话确认。若电汇、</w:t>
      </w:r>
      <w:proofErr w:type="gramStart"/>
      <w:r>
        <w:rPr>
          <w:sz w:val="24"/>
        </w:rPr>
        <w:t>网银或</w:t>
      </w:r>
      <w:proofErr w:type="gramEnd"/>
      <w:r>
        <w:rPr>
          <w:sz w:val="24"/>
        </w:rPr>
        <w:t>邮购，</w:t>
      </w:r>
      <w:proofErr w:type="gramStart"/>
      <w:r>
        <w:rPr>
          <w:sz w:val="24"/>
        </w:rPr>
        <w:t>标书款</w:t>
      </w:r>
      <w:proofErr w:type="gramEnd"/>
      <w:r>
        <w:rPr>
          <w:sz w:val="24"/>
        </w:rPr>
        <w:t>必须于</w:t>
      </w:r>
      <w:r w:rsidR="00F3064B" w:rsidRPr="004E301A">
        <w:rPr>
          <w:rFonts w:ascii="宋体" w:hAnsi="宋体"/>
          <w:sz w:val="24"/>
        </w:rPr>
        <w:t>2023年</w:t>
      </w:r>
      <w:r w:rsidR="00F3064B" w:rsidRPr="004E301A">
        <w:rPr>
          <w:rFonts w:ascii="宋体" w:hAnsi="宋体" w:hint="eastAsia"/>
          <w:sz w:val="24"/>
        </w:rPr>
        <w:t>11</w:t>
      </w:r>
      <w:r w:rsidR="00F3064B" w:rsidRPr="004E301A">
        <w:rPr>
          <w:rFonts w:ascii="宋体" w:hAnsi="宋体"/>
          <w:sz w:val="24"/>
        </w:rPr>
        <w:t>月</w:t>
      </w:r>
      <w:r w:rsidR="00F3064B">
        <w:rPr>
          <w:rFonts w:ascii="宋体" w:hAnsi="宋体" w:hint="eastAsia"/>
          <w:sz w:val="24"/>
        </w:rPr>
        <w:t>20</w:t>
      </w:r>
      <w:r w:rsidR="00F3064B" w:rsidRPr="004E301A">
        <w:rPr>
          <w:rFonts w:ascii="宋体" w:hAnsi="宋体"/>
          <w:sz w:val="24"/>
        </w:rPr>
        <w:t>日</w:t>
      </w:r>
      <w:r>
        <w:rPr>
          <w:sz w:val="24"/>
        </w:rPr>
        <w:t>16:30</w:t>
      </w:r>
      <w:r>
        <w:rPr>
          <w:sz w:val="24"/>
        </w:rPr>
        <w:t>前到账</w:t>
      </w:r>
      <w:r>
        <w:rPr>
          <w:rFonts w:ascii="宋体" w:hAnsi="宋体" w:hint="eastAsia"/>
          <w:sz w:val="24"/>
        </w:rPr>
        <w:t>。</w:t>
      </w:r>
      <w:proofErr w:type="gramStart"/>
      <w:r>
        <w:rPr>
          <w:rFonts w:ascii="宋体" w:hAnsi="宋体" w:hint="eastAsia"/>
          <w:sz w:val="24"/>
        </w:rPr>
        <w:t>付款请</w:t>
      </w:r>
      <w:proofErr w:type="gramEnd"/>
      <w:r>
        <w:rPr>
          <w:rFonts w:ascii="宋体" w:hAnsi="宋体" w:hint="eastAsia"/>
          <w:sz w:val="24"/>
        </w:rPr>
        <w:t>务必备注“项目编号+包号+用途”，例：</w:t>
      </w:r>
      <w:r>
        <w:rPr>
          <w:rFonts w:ascii="宋体" w:hAnsi="宋体"/>
          <w:sz w:val="24"/>
        </w:rPr>
        <w:t>BIECC-23CG10676 01</w:t>
      </w:r>
      <w:r>
        <w:rPr>
          <w:rFonts w:ascii="宋体" w:hAnsi="宋体" w:hint="eastAsia"/>
          <w:sz w:val="24"/>
        </w:rPr>
        <w:t>包标书款。</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4A3F9D">
        <w:trPr>
          <w:trHeight w:val="472"/>
        </w:trPr>
        <w:tc>
          <w:tcPr>
            <w:tcW w:w="2268" w:type="dxa"/>
            <w:vAlign w:val="center"/>
          </w:tcPr>
          <w:p w:rsidR="004A3F9D" w:rsidRDefault="00913B2F">
            <w:pPr>
              <w:spacing w:line="360" w:lineRule="auto"/>
              <w:rPr>
                <w:sz w:val="24"/>
              </w:rPr>
            </w:pPr>
            <w:r>
              <w:rPr>
                <w:sz w:val="24"/>
              </w:rPr>
              <w:t>项目编号</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包号（有就写）</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公司名称</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纳税人识别号</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公司地址</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联系人</w:t>
            </w:r>
          </w:p>
        </w:tc>
        <w:tc>
          <w:tcPr>
            <w:tcW w:w="5103" w:type="dxa"/>
            <w:vAlign w:val="center"/>
          </w:tcPr>
          <w:p w:rsidR="004A3F9D" w:rsidRDefault="004A3F9D">
            <w:pPr>
              <w:spacing w:line="360" w:lineRule="auto"/>
              <w:rPr>
                <w:sz w:val="24"/>
              </w:rPr>
            </w:pPr>
          </w:p>
        </w:tc>
      </w:tr>
      <w:tr w:rsidR="004A3F9D">
        <w:trPr>
          <w:trHeight w:val="472"/>
        </w:trPr>
        <w:tc>
          <w:tcPr>
            <w:tcW w:w="2268" w:type="dxa"/>
            <w:vAlign w:val="center"/>
          </w:tcPr>
          <w:p w:rsidR="004A3F9D" w:rsidRDefault="00913B2F">
            <w:pPr>
              <w:spacing w:line="360" w:lineRule="auto"/>
              <w:rPr>
                <w:sz w:val="24"/>
              </w:rPr>
            </w:pPr>
            <w:r>
              <w:rPr>
                <w:sz w:val="24"/>
              </w:rPr>
              <w:t>联系电话</w:t>
            </w:r>
          </w:p>
        </w:tc>
        <w:tc>
          <w:tcPr>
            <w:tcW w:w="5103" w:type="dxa"/>
            <w:vAlign w:val="center"/>
          </w:tcPr>
          <w:p w:rsidR="004A3F9D" w:rsidRDefault="004A3F9D">
            <w:pPr>
              <w:spacing w:line="360" w:lineRule="auto"/>
              <w:rPr>
                <w:sz w:val="24"/>
              </w:rPr>
            </w:pPr>
          </w:p>
        </w:tc>
      </w:tr>
    </w:tbl>
    <w:p w:rsidR="004A3F9D" w:rsidRDefault="00913B2F">
      <w:pPr>
        <w:spacing w:line="360" w:lineRule="auto"/>
        <w:ind w:rightChars="-94" w:right="-197" w:firstLine="540"/>
        <w:rPr>
          <w:sz w:val="24"/>
        </w:rPr>
      </w:pPr>
      <w:r>
        <w:rPr>
          <w:rFonts w:hint="eastAsia"/>
          <w:sz w:val="24"/>
        </w:rPr>
        <w:t>电子版磋商文件免费下载方式：</w:t>
      </w:r>
      <w:r>
        <w:rPr>
          <w:rFonts w:ascii="宋体" w:hAnsi="宋体"/>
          <w:sz w:val="24"/>
        </w:rPr>
        <w:t>登陆</w:t>
      </w:r>
      <w:hyperlink r:id="rId16" w:history="1">
        <w:r>
          <w:rPr>
            <w:rFonts w:ascii="宋体" w:hAnsi="宋体"/>
            <w:sz w:val="24"/>
          </w:rPr>
          <w:t>www.biecc.com.cn</w:t>
        </w:r>
      </w:hyperlink>
      <w:r>
        <w:rPr>
          <w:rFonts w:ascii="宋体" w:hAnsi="宋体"/>
          <w:sz w:val="24"/>
        </w:rPr>
        <w:t>，进入主页后点击</w:t>
      </w:r>
      <w:r>
        <w:rPr>
          <w:rFonts w:ascii="宋体" w:hAnsi="宋体" w:hint="eastAsia"/>
          <w:sz w:val="24"/>
        </w:rPr>
        <w:t>“公司动态——招标代理——</w:t>
      </w:r>
      <w:r>
        <w:rPr>
          <w:rFonts w:ascii="宋体" w:hAnsi="宋体"/>
          <w:sz w:val="24"/>
        </w:rPr>
        <w:t>标书下载</w:t>
      </w:r>
      <w:r>
        <w:rPr>
          <w:rFonts w:ascii="宋体" w:hAnsi="宋体" w:hint="eastAsia"/>
          <w:sz w:val="24"/>
        </w:rPr>
        <w:t>”</w:t>
      </w:r>
      <w:r>
        <w:rPr>
          <w:rFonts w:ascii="宋体" w:hAnsi="宋体"/>
          <w:sz w:val="24"/>
        </w:rPr>
        <w:t>（免费下载）。</w:t>
      </w:r>
    </w:p>
    <w:p w:rsidR="004A3F9D" w:rsidRDefault="004A3F9D">
      <w:pPr>
        <w:tabs>
          <w:tab w:val="left" w:pos="900"/>
          <w:tab w:val="left" w:pos="1980"/>
        </w:tabs>
        <w:snapToGrid w:val="0"/>
        <w:spacing w:line="360" w:lineRule="auto"/>
        <w:ind w:left="840"/>
        <w:rPr>
          <w:sz w:val="24"/>
        </w:rPr>
      </w:pPr>
    </w:p>
    <w:p w:rsidR="004A3F9D" w:rsidRDefault="00913B2F">
      <w:pPr>
        <w:pStyle w:val="2"/>
        <w:widowControl/>
        <w:spacing w:before="0" w:line="360" w:lineRule="auto"/>
        <w:jc w:val="left"/>
        <w:rPr>
          <w:rFonts w:ascii="Times New Roman" w:eastAsia="宋体" w:hAnsi="Times New Roman"/>
          <w:sz w:val="24"/>
          <w:szCs w:val="24"/>
        </w:rPr>
      </w:pPr>
      <w:bookmarkStart w:id="15" w:name="_Toc35393793"/>
      <w:bookmarkStart w:id="16" w:name="_Toc28359005"/>
      <w:bookmarkStart w:id="17" w:name="_Toc35393624"/>
      <w:bookmarkStart w:id="18" w:name="_Toc28359082"/>
      <w:r>
        <w:rPr>
          <w:rFonts w:ascii="Times New Roman" w:eastAsia="宋体" w:hAnsi="Times New Roman"/>
          <w:sz w:val="24"/>
          <w:szCs w:val="24"/>
        </w:rPr>
        <w:t>四、</w:t>
      </w:r>
      <w:bookmarkEnd w:id="15"/>
      <w:bookmarkEnd w:id="16"/>
      <w:bookmarkEnd w:id="17"/>
      <w:bookmarkEnd w:id="18"/>
      <w:r>
        <w:rPr>
          <w:rFonts w:ascii="Times New Roman" w:eastAsia="宋体" w:hAnsi="Times New Roman"/>
          <w:sz w:val="24"/>
          <w:szCs w:val="24"/>
        </w:rPr>
        <w:t>响应文件提交</w:t>
      </w:r>
    </w:p>
    <w:p w:rsidR="004A3F9D" w:rsidRDefault="00913B2F">
      <w:pPr>
        <w:spacing w:line="360" w:lineRule="auto"/>
        <w:ind w:firstLineChars="200" w:firstLine="480"/>
        <w:rPr>
          <w:bCs/>
          <w:sz w:val="24"/>
          <w:u w:val="single"/>
        </w:rPr>
      </w:pPr>
      <w:r>
        <w:rPr>
          <w:sz w:val="24"/>
        </w:rPr>
        <w:t>截止时间：</w:t>
      </w:r>
      <w:r>
        <w:rPr>
          <w:rFonts w:hint="eastAsia"/>
          <w:sz w:val="24"/>
        </w:rPr>
        <w:t>202</w:t>
      </w:r>
      <w:r>
        <w:rPr>
          <w:sz w:val="24"/>
        </w:rPr>
        <w:t>3</w:t>
      </w:r>
      <w:r>
        <w:rPr>
          <w:rFonts w:hint="eastAsia"/>
          <w:sz w:val="24"/>
        </w:rPr>
        <w:t>年</w:t>
      </w:r>
      <w:r>
        <w:rPr>
          <w:rFonts w:hint="eastAsia"/>
          <w:sz w:val="24"/>
        </w:rPr>
        <w:t>11</w:t>
      </w:r>
      <w:r>
        <w:rPr>
          <w:rFonts w:hint="eastAsia"/>
          <w:sz w:val="24"/>
        </w:rPr>
        <w:t>月</w:t>
      </w:r>
      <w:r w:rsidR="00373AA6">
        <w:rPr>
          <w:rFonts w:hint="eastAsia"/>
          <w:sz w:val="24"/>
        </w:rPr>
        <w:t>24</w:t>
      </w:r>
      <w:r>
        <w:rPr>
          <w:rFonts w:hint="eastAsia"/>
          <w:sz w:val="24"/>
        </w:rPr>
        <w:t>日</w:t>
      </w:r>
      <w:r w:rsidR="00373AA6">
        <w:rPr>
          <w:rFonts w:hint="eastAsia"/>
          <w:sz w:val="24"/>
        </w:rPr>
        <w:t>下</w:t>
      </w:r>
      <w:r>
        <w:rPr>
          <w:rFonts w:hint="eastAsia"/>
          <w:sz w:val="24"/>
        </w:rPr>
        <w:t>午</w:t>
      </w:r>
      <w:r w:rsidR="00373AA6">
        <w:rPr>
          <w:rFonts w:hint="eastAsia"/>
          <w:sz w:val="24"/>
        </w:rPr>
        <w:t>13</w:t>
      </w:r>
      <w:r>
        <w:rPr>
          <w:rFonts w:hint="eastAsia"/>
          <w:sz w:val="24"/>
        </w:rPr>
        <w:t>时</w:t>
      </w:r>
      <w:r>
        <w:rPr>
          <w:sz w:val="24"/>
        </w:rPr>
        <w:t>3</w:t>
      </w:r>
      <w:r>
        <w:rPr>
          <w:rFonts w:hint="eastAsia"/>
          <w:sz w:val="24"/>
        </w:rPr>
        <w:t>0</w:t>
      </w:r>
      <w:r>
        <w:rPr>
          <w:rFonts w:hint="eastAsia"/>
          <w:sz w:val="24"/>
        </w:rPr>
        <w:t>分</w:t>
      </w:r>
      <w:r>
        <w:rPr>
          <w:bCs/>
          <w:sz w:val="24"/>
        </w:rPr>
        <w:t>（北京时间）</w:t>
      </w:r>
      <w:r>
        <w:rPr>
          <w:iCs/>
          <w:sz w:val="24"/>
        </w:rPr>
        <w:t>。</w:t>
      </w:r>
    </w:p>
    <w:p w:rsidR="004A3F9D" w:rsidRDefault="00913B2F">
      <w:pPr>
        <w:spacing w:line="360" w:lineRule="auto"/>
        <w:ind w:firstLineChars="200" w:firstLine="480"/>
        <w:rPr>
          <w:sz w:val="24"/>
          <w:lang w:val="zh-TW"/>
        </w:rPr>
      </w:pPr>
      <w:r>
        <w:rPr>
          <w:sz w:val="24"/>
        </w:rPr>
        <w:t>地点：</w:t>
      </w:r>
      <w:r w:rsidR="0003332C" w:rsidRPr="00831095">
        <w:rPr>
          <w:rFonts w:hint="eastAsia"/>
          <w:sz w:val="24"/>
        </w:rPr>
        <w:t>北京市西城区广安门外大街甲</w:t>
      </w:r>
      <w:r w:rsidR="0003332C" w:rsidRPr="00831095">
        <w:rPr>
          <w:rFonts w:hint="eastAsia"/>
          <w:sz w:val="24"/>
        </w:rPr>
        <w:t>275</w:t>
      </w:r>
      <w:r w:rsidR="0003332C" w:rsidRPr="00831095">
        <w:rPr>
          <w:rFonts w:hint="eastAsia"/>
          <w:sz w:val="24"/>
        </w:rPr>
        <w:t>号</w:t>
      </w:r>
      <w:r w:rsidR="0003332C" w:rsidRPr="00831095">
        <w:rPr>
          <w:rFonts w:hint="eastAsia"/>
          <w:sz w:val="24"/>
        </w:rPr>
        <w:t>6</w:t>
      </w:r>
      <w:r w:rsidR="0003332C" w:rsidRPr="00831095">
        <w:rPr>
          <w:rFonts w:hint="eastAsia"/>
          <w:sz w:val="24"/>
        </w:rPr>
        <w:t>层</w:t>
      </w:r>
      <w:r w:rsidR="0003332C" w:rsidRPr="00831095">
        <w:rPr>
          <w:sz w:val="24"/>
        </w:rPr>
        <w:t>602</w:t>
      </w:r>
      <w:r w:rsidR="0003332C" w:rsidRPr="00831095">
        <w:rPr>
          <w:rFonts w:hint="eastAsia"/>
          <w:sz w:val="24"/>
        </w:rPr>
        <w:t>会议室</w:t>
      </w:r>
      <w:r>
        <w:rPr>
          <w:sz w:val="24"/>
          <w:lang w:val="zh-TW"/>
        </w:rPr>
        <w:t>。</w:t>
      </w:r>
    </w:p>
    <w:p w:rsidR="004A3F9D" w:rsidRDefault="004A3F9D">
      <w:pPr>
        <w:spacing w:line="360" w:lineRule="auto"/>
        <w:ind w:firstLineChars="200" w:firstLine="480"/>
        <w:rPr>
          <w:sz w:val="24"/>
          <w:lang w:val="zh-TW"/>
        </w:rPr>
      </w:pPr>
    </w:p>
    <w:p w:rsidR="004A3F9D" w:rsidRDefault="00913B2F">
      <w:pPr>
        <w:pStyle w:val="2"/>
        <w:spacing w:before="0" w:line="360" w:lineRule="auto"/>
        <w:jc w:val="left"/>
        <w:rPr>
          <w:rFonts w:ascii="Times New Roman" w:eastAsia="宋体" w:hAnsi="Times New Roman"/>
          <w:sz w:val="24"/>
          <w:szCs w:val="24"/>
        </w:rPr>
      </w:pPr>
      <w:r>
        <w:rPr>
          <w:rFonts w:ascii="Times New Roman" w:eastAsia="宋体" w:hAnsi="Times New Roman"/>
          <w:sz w:val="24"/>
          <w:szCs w:val="24"/>
        </w:rPr>
        <w:t>五、开启</w:t>
      </w:r>
    </w:p>
    <w:p w:rsidR="004A3F9D" w:rsidRDefault="00913B2F">
      <w:pPr>
        <w:spacing w:line="360" w:lineRule="auto"/>
        <w:ind w:firstLineChars="200" w:firstLine="480"/>
        <w:rPr>
          <w:bCs/>
          <w:sz w:val="24"/>
          <w:u w:val="single"/>
        </w:rPr>
      </w:pPr>
      <w:r>
        <w:rPr>
          <w:sz w:val="24"/>
        </w:rPr>
        <w:t>时间：</w:t>
      </w:r>
      <w:r w:rsidR="004C761E">
        <w:rPr>
          <w:rFonts w:hint="eastAsia"/>
          <w:sz w:val="24"/>
        </w:rPr>
        <w:t>202</w:t>
      </w:r>
      <w:r w:rsidR="004C761E">
        <w:rPr>
          <w:sz w:val="24"/>
        </w:rPr>
        <w:t>3</w:t>
      </w:r>
      <w:r w:rsidR="004C761E">
        <w:rPr>
          <w:rFonts w:hint="eastAsia"/>
          <w:sz w:val="24"/>
        </w:rPr>
        <w:t>年</w:t>
      </w:r>
      <w:r w:rsidR="004C761E">
        <w:rPr>
          <w:rFonts w:hint="eastAsia"/>
          <w:sz w:val="24"/>
        </w:rPr>
        <w:t>11</w:t>
      </w:r>
      <w:r w:rsidR="004C761E">
        <w:rPr>
          <w:rFonts w:hint="eastAsia"/>
          <w:sz w:val="24"/>
        </w:rPr>
        <w:t>月</w:t>
      </w:r>
      <w:r w:rsidR="004C761E">
        <w:rPr>
          <w:rFonts w:hint="eastAsia"/>
          <w:sz w:val="24"/>
        </w:rPr>
        <w:t>24</w:t>
      </w:r>
      <w:r w:rsidR="004C761E">
        <w:rPr>
          <w:rFonts w:hint="eastAsia"/>
          <w:sz w:val="24"/>
        </w:rPr>
        <w:t>日下午</w:t>
      </w:r>
      <w:r w:rsidR="004C761E">
        <w:rPr>
          <w:rFonts w:hint="eastAsia"/>
          <w:sz w:val="24"/>
        </w:rPr>
        <w:t>13</w:t>
      </w:r>
      <w:r w:rsidR="004C761E">
        <w:rPr>
          <w:rFonts w:hint="eastAsia"/>
          <w:sz w:val="24"/>
        </w:rPr>
        <w:t>时</w:t>
      </w:r>
      <w:r w:rsidR="004C761E">
        <w:rPr>
          <w:sz w:val="24"/>
        </w:rPr>
        <w:t>3</w:t>
      </w:r>
      <w:r w:rsidR="004C761E">
        <w:rPr>
          <w:rFonts w:hint="eastAsia"/>
          <w:sz w:val="24"/>
        </w:rPr>
        <w:t>0</w:t>
      </w:r>
      <w:r w:rsidR="004C761E">
        <w:rPr>
          <w:rFonts w:hint="eastAsia"/>
          <w:sz w:val="24"/>
        </w:rPr>
        <w:t>分</w:t>
      </w:r>
      <w:r w:rsidR="004C761E">
        <w:rPr>
          <w:bCs/>
          <w:sz w:val="24"/>
        </w:rPr>
        <w:t>（北京时间）</w:t>
      </w:r>
      <w:r>
        <w:rPr>
          <w:iCs/>
          <w:sz w:val="24"/>
        </w:rPr>
        <w:t>。</w:t>
      </w:r>
    </w:p>
    <w:p w:rsidR="004A3F9D" w:rsidRDefault="00913B2F">
      <w:pPr>
        <w:spacing w:line="360" w:lineRule="auto"/>
        <w:ind w:firstLineChars="200" w:firstLine="480"/>
        <w:rPr>
          <w:sz w:val="24"/>
          <w:lang w:val="zh-TW"/>
        </w:rPr>
      </w:pPr>
      <w:r>
        <w:rPr>
          <w:sz w:val="24"/>
        </w:rPr>
        <w:t>地点：</w:t>
      </w:r>
      <w:r w:rsidR="0003332C" w:rsidRPr="00831095">
        <w:rPr>
          <w:rFonts w:hint="eastAsia"/>
          <w:sz w:val="24"/>
        </w:rPr>
        <w:t>北京市西城区广安门外大街甲</w:t>
      </w:r>
      <w:r w:rsidR="0003332C" w:rsidRPr="00831095">
        <w:rPr>
          <w:rFonts w:hint="eastAsia"/>
          <w:sz w:val="24"/>
        </w:rPr>
        <w:t>275</w:t>
      </w:r>
      <w:r w:rsidR="0003332C" w:rsidRPr="00831095">
        <w:rPr>
          <w:rFonts w:hint="eastAsia"/>
          <w:sz w:val="24"/>
        </w:rPr>
        <w:t>号</w:t>
      </w:r>
      <w:r w:rsidR="0003332C" w:rsidRPr="00831095">
        <w:rPr>
          <w:rFonts w:hint="eastAsia"/>
          <w:sz w:val="24"/>
        </w:rPr>
        <w:t>6</w:t>
      </w:r>
      <w:r w:rsidR="0003332C" w:rsidRPr="00831095">
        <w:rPr>
          <w:rFonts w:hint="eastAsia"/>
          <w:sz w:val="24"/>
        </w:rPr>
        <w:t>层</w:t>
      </w:r>
      <w:r w:rsidR="0003332C" w:rsidRPr="00831095">
        <w:rPr>
          <w:sz w:val="24"/>
        </w:rPr>
        <w:t>602</w:t>
      </w:r>
      <w:r w:rsidR="0003332C" w:rsidRPr="00831095">
        <w:rPr>
          <w:rFonts w:hint="eastAsia"/>
          <w:sz w:val="24"/>
        </w:rPr>
        <w:t>会议室</w:t>
      </w:r>
      <w:bookmarkStart w:id="19" w:name="_GoBack"/>
      <w:bookmarkEnd w:id="19"/>
      <w:r>
        <w:rPr>
          <w:sz w:val="24"/>
          <w:lang w:val="zh-TW"/>
        </w:rPr>
        <w:t>。</w:t>
      </w:r>
    </w:p>
    <w:p w:rsidR="004A3F9D" w:rsidRDefault="004A3F9D">
      <w:pPr>
        <w:spacing w:line="360" w:lineRule="auto"/>
        <w:ind w:firstLineChars="200" w:firstLine="480"/>
        <w:rPr>
          <w:bCs/>
          <w:sz w:val="24"/>
          <w:u w:val="single"/>
        </w:rPr>
      </w:pPr>
    </w:p>
    <w:p w:rsidR="004A3F9D" w:rsidRDefault="00913B2F">
      <w:pPr>
        <w:pStyle w:val="2"/>
        <w:spacing w:before="0" w:line="360" w:lineRule="auto"/>
        <w:jc w:val="left"/>
        <w:rPr>
          <w:rFonts w:ascii="Times New Roman" w:eastAsia="宋体" w:hAnsi="Times New Roman"/>
          <w:sz w:val="24"/>
          <w:szCs w:val="24"/>
        </w:rPr>
      </w:pPr>
      <w:bookmarkStart w:id="20" w:name="_Toc28359007"/>
      <w:bookmarkStart w:id="21" w:name="_Toc35393625"/>
      <w:bookmarkStart w:id="22" w:name="_Toc35393794"/>
      <w:bookmarkStart w:id="23" w:name="_Toc28359084"/>
      <w:r>
        <w:rPr>
          <w:rFonts w:ascii="Times New Roman" w:eastAsia="宋体" w:hAnsi="Times New Roman"/>
          <w:sz w:val="24"/>
          <w:szCs w:val="24"/>
        </w:rPr>
        <w:t>六、公告期限</w:t>
      </w:r>
      <w:bookmarkEnd w:id="20"/>
      <w:bookmarkEnd w:id="21"/>
      <w:bookmarkEnd w:id="22"/>
      <w:bookmarkEnd w:id="23"/>
    </w:p>
    <w:p w:rsidR="004A3F9D" w:rsidRDefault="00913B2F">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rsidR="004A3F9D" w:rsidRDefault="004A3F9D">
      <w:pPr>
        <w:spacing w:line="360" w:lineRule="auto"/>
        <w:ind w:firstLineChars="200" w:firstLine="480"/>
        <w:rPr>
          <w:kern w:val="0"/>
          <w:sz w:val="24"/>
        </w:rPr>
      </w:pPr>
    </w:p>
    <w:p w:rsidR="004A3F9D" w:rsidRDefault="00913B2F">
      <w:pPr>
        <w:pStyle w:val="2"/>
        <w:spacing w:before="0" w:line="360" w:lineRule="auto"/>
        <w:jc w:val="left"/>
        <w:rPr>
          <w:rFonts w:ascii="Times New Roman" w:eastAsia="宋体" w:hAnsi="Times New Roman"/>
          <w:sz w:val="24"/>
          <w:szCs w:val="24"/>
        </w:rPr>
      </w:pPr>
      <w:bookmarkStart w:id="24" w:name="_Toc35393795"/>
      <w:bookmarkStart w:id="25" w:name="_Toc35393626"/>
      <w:r>
        <w:rPr>
          <w:rFonts w:ascii="Times New Roman" w:eastAsia="宋体" w:hAnsi="Times New Roman"/>
          <w:sz w:val="24"/>
          <w:szCs w:val="24"/>
        </w:rPr>
        <w:t>七、其他补充事宜</w:t>
      </w:r>
      <w:bookmarkEnd w:id="24"/>
      <w:bookmarkEnd w:id="25"/>
    </w:p>
    <w:p w:rsidR="004A3F9D" w:rsidRDefault="00913B2F">
      <w:pPr>
        <w:spacing w:line="360" w:lineRule="auto"/>
        <w:ind w:firstLineChars="200" w:firstLine="480"/>
        <w:rPr>
          <w:sz w:val="24"/>
        </w:rPr>
      </w:pPr>
      <w:r>
        <w:rPr>
          <w:rFonts w:hint="eastAsia"/>
          <w:sz w:val="24"/>
        </w:rPr>
        <w:t>1</w:t>
      </w:r>
      <w:r>
        <w:rPr>
          <w:sz w:val="24"/>
        </w:rPr>
        <w:t>.</w:t>
      </w:r>
      <w:r>
        <w:rPr>
          <w:sz w:val="24"/>
        </w:rPr>
        <w:t>文件购买</w:t>
      </w:r>
    </w:p>
    <w:p w:rsidR="004A3F9D" w:rsidRDefault="00913B2F">
      <w:pPr>
        <w:spacing w:line="360" w:lineRule="auto"/>
        <w:ind w:firstLineChars="200" w:firstLine="480"/>
        <w:rPr>
          <w:sz w:val="24"/>
        </w:rPr>
      </w:pPr>
      <w:r>
        <w:rPr>
          <w:rFonts w:hint="eastAsia"/>
          <w:sz w:val="24"/>
        </w:rPr>
        <w:t>（</w:t>
      </w:r>
      <w:r>
        <w:rPr>
          <w:sz w:val="24"/>
        </w:rPr>
        <w:t>1</w:t>
      </w:r>
      <w:r>
        <w:rPr>
          <w:rFonts w:hint="eastAsia"/>
          <w:sz w:val="24"/>
        </w:rPr>
        <w:t>）供应商在</w:t>
      </w:r>
      <w:proofErr w:type="gramStart"/>
      <w:r>
        <w:rPr>
          <w:rFonts w:hint="eastAsia"/>
          <w:sz w:val="24"/>
        </w:rPr>
        <w:t>购买磋商</w:t>
      </w:r>
      <w:proofErr w:type="gramEnd"/>
      <w:r>
        <w:rPr>
          <w:rFonts w:hint="eastAsia"/>
          <w:sz w:val="24"/>
        </w:rPr>
        <w:t>文件时须明确登记并只能按投标前所</w:t>
      </w:r>
      <w:proofErr w:type="gramStart"/>
      <w:r>
        <w:rPr>
          <w:rFonts w:hint="eastAsia"/>
          <w:sz w:val="24"/>
        </w:rPr>
        <w:t>登记包号进行</w:t>
      </w:r>
      <w:proofErr w:type="gramEnd"/>
      <w:r>
        <w:rPr>
          <w:rFonts w:hint="eastAsia"/>
          <w:sz w:val="24"/>
        </w:rPr>
        <w:t>磋商。供应商在</w:t>
      </w:r>
      <w:proofErr w:type="gramStart"/>
      <w:r>
        <w:rPr>
          <w:rFonts w:hint="eastAsia"/>
          <w:sz w:val="24"/>
        </w:rPr>
        <w:t>购买磋商</w:t>
      </w:r>
      <w:proofErr w:type="gramEnd"/>
      <w:r>
        <w:rPr>
          <w:rFonts w:hint="eastAsia"/>
          <w:sz w:val="24"/>
        </w:rPr>
        <w:t>文件后，如果决定变更登记的信息，应在购买文件截止时间前补交齐相关费用并书面通知项目负责人，否则变更信息将不予认可。</w:t>
      </w:r>
    </w:p>
    <w:p w:rsidR="004A3F9D" w:rsidRDefault="00913B2F">
      <w:pPr>
        <w:spacing w:line="360" w:lineRule="auto"/>
        <w:ind w:firstLineChars="200" w:firstLine="480"/>
        <w:rPr>
          <w:sz w:val="24"/>
        </w:rPr>
      </w:pPr>
      <w:r>
        <w:rPr>
          <w:rFonts w:hint="eastAsia"/>
          <w:sz w:val="24"/>
        </w:rPr>
        <w:t>（</w:t>
      </w:r>
      <w:r>
        <w:rPr>
          <w:sz w:val="24"/>
        </w:rPr>
        <w:t>2</w:t>
      </w:r>
      <w:r>
        <w:rPr>
          <w:rFonts w:hint="eastAsia"/>
          <w:sz w:val="24"/>
        </w:rPr>
        <w:t>）收款单位：北京国际工程咨询有限公司；开户行：交通银行北京右安门支行；账号：</w:t>
      </w:r>
      <w:r>
        <w:rPr>
          <w:rFonts w:hint="eastAsia"/>
          <w:sz w:val="24"/>
        </w:rPr>
        <w:t>81100602610130021000001</w:t>
      </w:r>
      <w:r>
        <w:rPr>
          <w:rFonts w:hint="eastAsia"/>
          <w:sz w:val="24"/>
        </w:rPr>
        <w:t>。</w:t>
      </w:r>
    </w:p>
    <w:p w:rsidR="004A3F9D" w:rsidRDefault="00913B2F">
      <w:pPr>
        <w:spacing w:line="360" w:lineRule="auto"/>
        <w:ind w:firstLineChars="200" w:firstLine="480"/>
        <w:rPr>
          <w:sz w:val="24"/>
        </w:rPr>
      </w:pPr>
      <w:r>
        <w:rPr>
          <w:sz w:val="24"/>
        </w:rPr>
        <w:t>2.</w:t>
      </w:r>
      <w:r>
        <w:rPr>
          <w:sz w:val="24"/>
        </w:rPr>
        <w:t>本项目需要落实的政府采购政策：</w:t>
      </w:r>
      <w:r>
        <w:rPr>
          <w:rFonts w:hint="eastAsia"/>
          <w:sz w:val="24"/>
          <w:u w:val="single"/>
        </w:rPr>
        <w:t>促进中小企业、监狱企业、残疾人福利性单位发展</w:t>
      </w:r>
      <w:r>
        <w:rPr>
          <w:sz w:val="24"/>
        </w:rPr>
        <w:t>。</w:t>
      </w:r>
      <w:r>
        <w:rPr>
          <w:sz w:val="24"/>
        </w:rPr>
        <w:t xml:space="preserve"> </w:t>
      </w:r>
    </w:p>
    <w:p w:rsidR="004A3F9D" w:rsidRDefault="00913B2F">
      <w:pPr>
        <w:spacing w:line="360" w:lineRule="auto"/>
        <w:ind w:firstLineChars="200" w:firstLine="480"/>
        <w:rPr>
          <w:sz w:val="24"/>
        </w:rPr>
      </w:pPr>
      <w:r>
        <w:rPr>
          <w:sz w:val="24"/>
        </w:rPr>
        <w:t>3</w:t>
      </w:r>
      <w:r>
        <w:rPr>
          <w:rFonts w:hint="eastAsia"/>
          <w:sz w:val="24"/>
        </w:rPr>
        <w:t>.</w:t>
      </w:r>
      <w:r>
        <w:rPr>
          <w:rFonts w:hint="eastAsia"/>
          <w:sz w:val="24"/>
        </w:rPr>
        <w:t>本项目的采购公告仅在中国政府采购网</w:t>
      </w:r>
      <w:r>
        <w:rPr>
          <w:rFonts w:hint="eastAsia"/>
          <w:sz w:val="24"/>
        </w:rPr>
        <w:t>(www.ccgp.gov.cn)</w:t>
      </w:r>
      <w:r>
        <w:rPr>
          <w:rFonts w:hint="eastAsia"/>
          <w:sz w:val="24"/>
        </w:rPr>
        <w:t>、北京市政府采购网</w:t>
      </w:r>
      <w:r>
        <w:rPr>
          <w:rFonts w:hint="eastAsia"/>
          <w:sz w:val="24"/>
        </w:rPr>
        <w:t>(www.ccgp-beijing.gov.cn)</w:t>
      </w:r>
      <w:r>
        <w:rPr>
          <w:rFonts w:hint="eastAsia"/>
          <w:sz w:val="24"/>
        </w:rPr>
        <w:t>上发布。</w:t>
      </w:r>
    </w:p>
    <w:p w:rsidR="004A3F9D" w:rsidRDefault="00913B2F">
      <w:pPr>
        <w:spacing w:line="360" w:lineRule="auto"/>
        <w:ind w:firstLineChars="200" w:firstLine="480"/>
        <w:rPr>
          <w:sz w:val="24"/>
        </w:rPr>
      </w:pPr>
      <w:r>
        <w:rPr>
          <w:sz w:val="24"/>
        </w:rPr>
        <w:t>4</w:t>
      </w:r>
      <w:r>
        <w:rPr>
          <w:rFonts w:hint="eastAsia"/>
          <w:sz w:val="24"/>
        </w:rPr>
        <w:t>.</w:t>
      </w:r>
      <w:r>
        <w:rPr>
          <w:rFonts w:hint="eastAsia"/>
          <w:sz w:val="24"/>
        </w:rPr>
        <w:t>本项目评审方法和标准：综合评分法，总分</w:t>
      </w:r>
      <w:r>
        <w:rPr>
          <w:rFonts w:hint="eastAsia"/>
          <w:sz w:val="24"/>
        </w:rPr>
        <w:t>100</w:t>
      </w:r>
      <w:r>
        <w:rPr>
          <w:rFonts w:hint="eastAsia"/>
          <w:sz w:val="24"/>
        </w:rPr>
        <w:t>分。</w:t>
      </w:r>
    </w:p>
    <w:p w:rsidR="004A3F9D" w:rsidRDefault="00913B2F">
      <w:pPr>
        <w:spacing w:line="360" w:lineRule="auto"/>
        <w:ind w:firstLineChars="200" w:firstLine="480"/>
        <w:rPr>
          <w:sz w:val="24"/>
        </w:rPr>
      </w:pPr>
      <w:r>
        <w:rPr>
          <w:sz w:val="24"/>
        </w:rPr>
        <w:t>5</w:t>
      </w:r>
      <w:r>
        <w:rPr>
          <w:rFonts w:hint="eastAsia"/>
          <w:sz w:val="24"/>
        </w:rPr>
        <w:t>.</w:t>
      </w:r>
      <w:r>
        <w:rPr>
          <w:rFonts w:hint="eastAsia"/>
          <w:sz w:val="24"/>
        </w:rPr>
        <w:t>响应文件请于提交当日（提交响应文件截止时间之前）递交至提交地点，逾期递交的文件恕不接受。</w:t>
      </w:r>
    </w:p>
    <w:p w:rsidR="004A3F9D" w:rsidRDefault="00913B2F">
      <w:pPr>
        <w:spacing w:line="360" w:lineRule="auto"/>
        <w:ind w:firstLineChars="200" w:firstLine="480"/>
        <w:rPr>
          <w:sz w:val="24"/>
        </w:rPr>
      </w:pPr>
      <w:r>
        <w:rPr>
          <w:sz w:val="24"/>
        </w:rPr>
        <w:t>6</w:t>
      </w:r>
      <w:r>
        <w:rPr>
          <w:rFonts w:hint="eastAsia"/>
          <w:sz w:val="24"/>
        </w:rPr>
        <w:t>.</w:t>
      </w:r>
      <w:r>
        <w:rPr>
          <w:rFonts w:hint="eastAsia"/>
          <w:sz w:val="24"/>
        </w:rPr>
        <w:t>届时请供应商</w:t>
      </w:r>
      <w:proofErr w:type="gramStart"/>
      <w:r>
        <w:rPr>
          <w:rFonts w:hint="eastAsia"/>
          <w:sz w:val="24"/>
        </w:rPr>
        <w:t>派委托</w:t>
      </w:r>
      <w:proofErr w:type="gramEnd"/>
      <w:r>
        <w:rPr>
          <w:rFonts w:hint="eastAsia"/>
          <w:sz w:val="24"/>
        </w:rPr>
        <w:t>代理人参加磋商活动，且需携带本人身份证。</w:t>
      </w:r>
    </w:p>
    <w:p w:rsidR="004A3F9D" w:rsidRDefault="00913B2F">
      <w:pPr>
        <w:spacing w:line="360" w:lineRule="auto"/>
        <w:ind w:firstLineChars="200" w:firstLine="480"/>
        <w:rPr>
          <w:sz w:val="24"/>
        </w:rPr>
      </w:pPr>
      <w:r>
        <w:rPr>
          <w:sz w:val="24"/>
        </w:rPr>
        <w:t>7</w:t>
      </w:r>
      <w:r>
        <w:rPr>
          <w:rFonts w:hint="eastAsia"/>
          <w:sz w:val="24"/>
        </w:rPr>
        <w:t>.</w:t>
      </w:r>
      <w:r>
        <w:rPr>
          <w:rFonts w:hint="eastAsia"/>
          <w:sz w:val="24"/>
        </w:rPr>
        <w:t>如本公告内容和磋商文件内容不一致，以磋商文件为准。</w:t>
      </w:r>
    </w:p>
    <w:p w:rsidR="004A3F9D" w:rsidRDefault="00913B2F">
      <w:pPr>
        <w:spacing w:line="360" w:lineRule="auto"/>
        <w:ind w:firstLineChars="200" w:firstLine="480"/>
        <w:rPr>
          <w:sz w:val="24"/>
        </w:rPr>
      </w:pPr>
      <w:r>
        <w:rPr>
          <w:sz w:val="24"/>
        </w:rPr>
        <w:t>8</w:t>
      </w:r>
      <w:r>
        <w:rPr>
          <w:rFonts w:hint="eastAsia"/>
          <w:sz w:val="24"/>
        </w:rPr>
        <w:t>.</w:t>
      </w:r>
      <w:r>
        <w:rPr>
          <w:rFonts w:hint="eastAsia"/>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rsidR="004A3F9D" w:rsidRDefault="004A3F9D">
      <w:pPr>
        <w:spacing w:line="360" w:lineRule="auto"/>
        <w:ind w:firstLineChars="200" w:firstLine="480"/>
        <w:rPr>
          <w:sz w:val="24"/>
        </w:rPr>
      </w:pPr>
    </w:p>
    <w:p w:rsidR="004A3F9D" w:rsidRDefault="00913B2F">
      <w:pPr>
        <w:pStyle w:val="2"/>
        <w:spacing w:before="0" w:line="360" w:lineRule="auto"/>
        <w:jc w:val="left"/>
        <w:rPr>
          <w:rFonts w:ascii="Times New Roman" w:eastAsia="宋体" w:hAnsi="Times New Roman"/>
          <w:sz w:val="24"/>
          <w:szCs w:val="24"/>
        </w:rPr>
      </w:pPr>
      <w:bookmarkStart w:id="26" w:name="_Toc35393796"/>
      <w:bookmarkStart w:id="27" w:name="_Toc35393627"/>
      <w:bookmarkStart w:id="28" w:name="_Toc28359085"/>
      <w:bookmarkStart w:id="29" w:name="_Toc28359008"/>
      <w:r>
        <w:rPr>
          <w:rFonts w:ascii="Times New Roman" w:eastAsia="宋体" w:hAnsi="Times New Roman"/>
          <w:sz w:val="24"/>
          <w:szCs w:val="24"/>
        </w:rPr>
        <w:t>八、对本项目提出询问，请按以下方式联系。</w:t>
      </w:r>
      <w:bookmarkEnd w:id="26"/>
      <w:bookmarkEnd w:id="27"/>
      <w:bookmarkEnd w:id="28"/>
      <w:bookmarkEnd w:id="29"/>
    </w:p>
    <w:p w:rsidR="004A3F9D" w:rsidRDefault="00913B2F">
      <w:pPr>
        <w:widowControl/>
        <w:spacing w:line="360" w:lineRule="auto"/>
        <w:jc w:val="left"/>
        <w:rPr>
          <w:b/>
          <w:sz w:val="24"/>
        </w:rPr>
      </w:pPr>
      <w:r>
        <w:rPr>
          <w:sz w:val="24"/>
        </w:rPr>
        <w:t xml:space="preserve">　　　</w:t>
      </w:r>
      <w:r>
        <w:rPr>
          <w:b/>
          <w:sz w:val="24"/>
        </w:rPr>
        <w:t>1.</w:t>
      </w:r>
      <w:r>
        <w:rPr>
          <w:b/>
          <w:sz w:val="24"/>
        </w:rPr>
        <w:t>采购人信息</w:t>
      </w:r>
    </w:p>
    <w:p w:rsidR="004A3F9D" w:rsidRDefault="00913B2F">
      <w:pPr>
        <w:spacing w:line="360" w:lineRule="auto"/>
        <w:ind w:leftChars="371" w:left="1079" w:hangingChars="125" w:hanging="300"/>
        <w:jc w:val="left"/>
        <w:rPr>
          <w:sz w:val="24"/>
          <w:u w:val="single"/>
        </w:rPr>
      </w:pPr>
      <w:bookmarkStart w:id="30" w:name="_Toc28359086"/>
      <w:bookmarkStart w:id="31" w:name="_Toc28359009"/>
      <w:r>
        <w:rPr>
          <w:sz w:val="24"/>
        </w:rPr>
        <w:lastRenderedPageBreak/>
        <w:t>名</w:t>
      </w:r>
      <w:r>
        <w:rPr>
          <w:sz w:val="24"/>
        </w:rPr>
        <w:t xml:space="preserve">    </w:t>
      </w:r>
      <w:r>
        <w:rPr>
          <w:sz w:val="24"/>
        </w:rPr>
        <w:t>称：</w:t>
      </w:r>
      <w:r>
        <w:rPr>
          <w:rFonts w:hint="eastAsia"/>
          <w:sz w:val="24"/>
          <w:u w:val="single"/>
        </w:rPr>
        <w:t>北京市东城区人民政府建国门街道办事处</w:t>
      </w:r>
    </w:p>
    <w:p w:rsidR="004A3F9D" w:rsidRDefault="00913B2F">
      <w:pPr>
        <w:spacing w:line="360" w:lineRule="auto"/>
        <w:ind w:leftChars="371" w:left="1079" w:hangingChars="125" w:hanging="300"/>
        <w:jc w:val="left"/>
        <w:rPr>
          <w:sz w:val="24"/>
        </w:rPr>
      </w:pPr>
      <w:r>
        <w:rPr>
          <w:rFonts w:hint="eastAsia"/>
          <w:sz w:val="24"/>
        </w:rPr>
        <w:t>地</w:t>
      </w:r>
      <w:r>
        <w:rPr>
          <w:rFonts w:hint="eastAsia"/>
          <w:sz w:val="24"/>
        </w:rPr>
        <w:t xml:space="preserve">    </w:t>
      </w:r>
      <w:r>
        <w:rPr>
          <w:rFonts w:hint="eastAsia"/>
          <w:sz w:val="24"/>
        </w:rPr>
        <w:t>址：</w:t>
      </w:r>
      <w:r>
        <w:rPr>
          <w:rFonts w:hint="eastAsia"/>
          <w:sz w:val="24"/>
          <w:u w:val="single"/>
        </w:rPr>
        <w:t>北京市东城区赵堂子胡同</w:t>
      </w:r>
      <w:r>
        <w:rPr>
          <w:rFonts w:hint="eastAsia"/>
          <w:sz w:val="24"/>
          <w:u w:val="single"/>
        </w:rPr>
        <w:t>16</w:t>
      </w:r>
      <w:r>
        <w:rPr>
          <w:rFonts w:hint="eastAsia"/>
          <w:sz w:val="24"/>
          <w:u w:val="single"/>
        </w:rPr>
        <w:t>号</w:t>
      </w:r>
    </w:p>
    <w:p w:rsidR="004A3F9D" w:rsidRDefault="00913B2F">
      <w:pPr>
        <w:spacing w:line="360" w:lineRule="auto"/>
        <w:ind w:leftChars="371" w:left="1079" w:hangingChars="125" w:hanging="300"/>
        <w:jc w:val="left"/>
        <w:rPr>
          <w:sz w:val="24"/>
        </w:rPr>
      </w:pPr>
      <w:r>
        <w:rPr>
          <w:rFonts w:hint="eastAsia"/>
          <w:sz w:val="24"/>
        </w:rPr>
        <w:t>联系方式：</w:t>
      </w:r>
      <w:r>
        <w:rPr>
          <w:rFonts w:hint="eastAsia"/>
          <w:sz w:val="24"/>
          <w:u w:val="single"/>
        </w:rPr>
        <w:t>高老师，</w:t>
      </w:r>
      <w:r>
        <w:rPr>
          <w:rFonts w:hint="eastAsia"/>
          <w:sz w:val="24"/>
          <w:u w:val="single"/>
        </w:rPr>
        <w:t>010-65242197</w:t>
      </w:r>
    </w:p>
    <w:p w:rsidR="004A3F9D" w:rsidRDefault="00913B2F">
      <w:pPr>
        <w:spacing w:line="360" w:lineRule="auto"/>
        <w:ind w:leftChars="371" w:left="1080" w:hangingChars="125" w:hanging="301"/>
        <w:jc w:val="left"/>
        <w:rPr>
          <w:b/>
          <w:sz w:val="24"/>
        </w:rPr>
      </w:pPr>
      <w:r>
        <w:rPr>
          <w:b/>
          <w:sz w:val="24"/>
        </w:rPr>
        <w:t>2.</w:t>
      </w:r>
      <w:r>
        <w:rPr>
          <w:b/>
          <w:sz w:val="24"/>
        </w:rPr>
        <w:t>采购代理机构信息</w:t>
      </w:r>
      <w:bookmarkEnd w:id="30"/>
      <w:bookmarkEnd w:id="31"/>
    </w:p>
    <w:p w:rsidR="004A3F9D" w:rsidRDefault="00913B2F" w:rsidP="004E301A">
      <w:pPr>
        <w:spacing w:line="360" w:lineRule="auto"/>
        <w:ind w:leftChars="371" w:left="1077" w:hangingChars="124" w:hanging="298"/>
        <w:jc w:val="left"/>
        <w:rPr>
          <w:sz w:val="24"/>
        </w:rPr>
      </w:pPr>
      <w:bookmarkStart w:id="32" w:name="_Toc28359010"/>
      <w:bookmarkStart w:id="33" w:name="_Toc28359087"/>
      <w:r>
        <w:rPr>
          <w:sz w:val="24"/>
        </w:rPr>
        <w:t>名</w:t>
      </w:r>
      <w:r>
        <w:rPr>
          <w:sz w:val="24"/>
        </w:rPr>
        <w:t xml:space="preserve">    </w:t>
      </w:r>
      <w:r>
        <w:rPr>
          <w:sz w:val="24"/>
        </w:rPr>
        <w:t>称：</w:t>
      </w:r>
      <w:r>
        <w:rPr>
          <w:rFonts w:hint="eastAsia"/>
          <w:sz w:val="24"/>
          <w:u w:val="single"/>
        </w:rPr>
        <w:t>北京国际工程咨询有限公司</w:t>
      </w:r>
    </w:p>
    <w:p w:rsidR="004A3F9D" w:rsidRDefault="00913B2F" w:rsidP="004E301A">
      <w:pPr>
        <w:spacing w:line="360" w:lineRule="auto"/>
        <w:ind w:leftChars="371" w:left="1077" w:hangingChars="124" w:hanging="298"/>
        <w:jc w:val="left"/>
        <w:rPr>
          <w:sz w:val="24"/>
          <w:u w:val="single"/>
        </w:rPr>
      </w:pPr>
      <w:r>
        <w:rPr>
          <w:sz w:val="24"/>
        </w:rPr>
        <w:t>地</w:t>
      </w:r>
      <w:r>
        <w:rPr>
          <w:sz w:val="24"/>
        </w:rPr>
        <w:t xml:space="preserve">    </w:t>
      </w:r>
      <w:r>
        <w:rPr>
          <w:sz w:val="24"/>
        </w:rPr>
        <w:t>址：</w:t>
      </w:r>
      <w:r>
        <w:rPr>
          <w:rFonts w:hint="eastAsia"/>
          <w:sz w:val="24"/>
          <w:u w:val="single"/>
        </w:rPr>
        <w:t>北京市西城区广安门外大街甲</w:t>
      </w:r>
      <w:r>
        <w:rPr>
          <w:rFonts w:hint="eastAsia"/>
          <w:sz w:val="24"/>
          <w:u w:val="single"/>
        </w:rPr>
        <w:t>275</w:t>
      </w:r>
      <w:r>
        <w:rPr>
          <w:rFonts w:hint="eastAsia"/>
          <w:sz w:val="24"/>
          <w:u w:val="single"/>
        </w:rPr>
        <w:t>号</w:t>
      </w:r>
    </w:p>
    <w:p w:rsidR="004A3F9D" w:rsidRDefault="00913B2F" w:rsidP="004E301A">
      <w:pPr>
        <w:spacing w:line="360" w:lineRule="auto"/>
        <w:ind w:leftChars="371" w:left="1077" w:hangingChars="124" w:hanging="298"/>
        <w:jc w:val="left"/>
        <w:rPr>
          <w:sz w:val="24"/>
          <w:u w:val="single"/>
        </w:rPr>
      </w:pPr>
      <w:r>
        <w:rPr>
          <w:sz w:val="24"/>
        </w:rPr>
        <w:t>联系方式：</w:t>
      </w:r>
      <w:r>
        <w:rPr>
          <w:rFonts w:hint="eastAsia"/>
          <w:sz w:val="24"/>
          <w:u w:val="single"/>
        </w:rPr>
        <w:t>崔云龙、赵雯，</w:t>
      </w:r>
      <w:r>
        <w:rPr>
          <w:rFonts w:hint="eastAsia"/>
          <w:sz w:val="24"/>
          <w:u w:val="single"/>
        </w:rPr>
        <w:t>010-63256361</w:t>
      </w:r>
      <w:r>
        <w:rPr>
          <w:rFonts w:hint="eastAsia"/>
          <w:sz w:val="24"/>
          <w:u w:val="single"/>
        </w:rPr>
        <w:t>转</w:t>
      </w:r>
      <w:r>
        <w:rPr>
          <w:sz w:val="24"/>
          <w:u w:val="single"/>
        </w:rPr>
        <w:t>6290</w:t>
      </w:r>
    </w:p>
    <w:p w:rsidR="004A3F9D" w:rsidRDefault="00913B2F">
      <w:pPr>
        <w:spacing w:line="360" w:lineRule="auto"/>
        <w:ind w:leftChars="371" w:left="1078" w:hangingChars="124" w:hanging="299"/>
        <w:rPr>
          <w:b/>
          <w:sz w:val="24"/>
          <w:u w:val="single"/>
        </w:rPr>
      </w:pPr>
      <w:r>
        <w:rPr>
          <w:b/>
          <w:sz w:val="24"/>
        </w:rPr>
        <w:t>3.</w:t>
      </w:r>
      <w:r>
        <w:rPr>
          <w:b/>
          <w:sz w:val="24"/>
        </w:rPr>
        <w:t>项目联系方式</w:t>
      </w:r>
      <w:bookmarkEnd w:id="32"/>
      <w:bookmarkEnd w:id="33"/>
    </w:p>
    <w:p w:rsidR="004A3F9D" w:rsidRDefault="00913B2F" w:rsidP="004E301A">
      <w:pPr>
        <w:pStyle w:val="aa"/>
        <w:spacing w:line="360" w:lineRule="auto"/>
        <w:ind w:leftChars="371" w:left="1077" w:hangingChars="124" w:hanging="298"/>
        <w:rPr>
          <w:rFonts w:ascii="Times New Roman" w:hAnsi="Times New Roman" w:hint="default"/>
          <w:sz w:val="24"/>
          <w:u w:val="single"/>
        </w:rPr>
      </w:pPr>
      <w:r>
        <w:rPr>
          <w:rFonts w:ascii="Times New Roman" w:hAnsi="Times New Roman" w:hint="default"/>
          <w:sz w:val="24"/>
          <w:szCs w:val="24"/>
        </w:rPr>
        <w:t>项目联系人：</w:t>
      </w:r>
      <w:r>
        <w:rPr>
          <w:sz w:val="24"/>
          <w:u w:val="single"/>
        </w:rPr>
        <w:t>崔云龙、赵雯</w:t>
      </w:r>
    </w:p>
    <w:p w:rsidR="004A3F9D" w:rsidRDefault="00913B2F" w:rsidP="004E301A">
      <w:pPr>
        <w:pStyle w:val="aa"/>
        <w:spacing w:line="360" w:lineRule="auto"/>
        <w:ind w:leftChars="371" w:left="1077" w:hangingChars="124" w:hanging="298"/>
        <w:rPr>
          <w:rFonts w:ascii="Times New Roman" w:hAnsi="Times New Roman" w:hint="default"/>
          <w:sz w:val="24"/>
          <w:szCs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rFonts w:ascii="Times New Roman" w:hAnsi="Times New Roman"/>
          <w:sz w:val="24"/>
          <w:u w:val="single"/>
        </w:rPr>
        <w:t>010-63256361</w:t>
      </w:r>
      <w:r>
        <w:rPr>
          <w:rFonts w:ascii="Times New Roman" w:hAnsi="Times New Roman"/>
          <w:sz w:val="24"/>
          <w:u w:val="single"/>
        </w:rPr>
        <w:t>转</w:t>
      </w:r>
      <w:r>
        <w:rPr>
          <w:rFonts w:ascii="Times New Roman" w:hAnsi="Times New Roman"/>
          <w:sz w:val="24"/>
          <w:u w:val="single"/>
        </w:rPr>
        <w:t>6290</w:t>
      </w:r>
    </w:p>
    <w:p w:rsidR="004A3F9D" w:rsidRDefault="004A3F9D">
      <w:pPr>
        <w:spacing w:line="360" w:lineRule="auto"/>
        <w:ind w:firstLineChars="2450" w:firstLine="5880"/>
        <w:jc w:val="right"/>
        <w:rPr>
          <w:sz w:val="24"/>
        </w:rPr>
      </w:pPr>
    </w:p>
    <w:p w:rsidR="004A3F9D" w:rsidRDefault="00913B2F">
      <w:pPr>
        <w:widowControl/>
        <w:jc w:val="left"/>
        <w:rPr>
          <w:b/>
          <w:sz w:val="36"/>
          <w:szCs w:val="36"/>
        </w:rPr>
      </w:pPr>
      <w:bookmarkStart w:id="34" w:name="_Toc305158854"/>
      <w:bookmarkStart w:id="35" w:name="_Toc265228423"/>
      <w:bookmarkStart w:id="36" w:name="_Toc127161488"/>
      <w:bookmarkStart w:id="37" w:name="_Toc150774783"/>
      <w:bookmarkStart w:id="38" w:name="_Toc305158928"/>
      <w:bookmarkStart w:id="39" w:name="_Toc226965856"/>
      <w:bookmarkStart w:id="40" w:name="_Toc353825548"/>
      <w:bookmarkStart w:id="41" w:name="_Toc353873938"/>
      <w:bookmarkStart w:id="42" w:name="_Toc195842950"/>
      <w:bookmarkStart w:id="43" w:name="_Toc127151777"/>
      <w:bookmarkStart w:id="44" w:name="_Toc512937850"/>
      <w:bookmarkStart w:id="45" w:name="_Toc264969275"/>
      <w:r>
        <w:rPr>
          <w:b/>
          <w:sz w:val="36"/>
          <w:szCs w:val="36"/>
        </w:rPr>
        <w:br w:type="page"/>
      </w:r>
    </w:p>
    <w:p w:rsidR="004A3F9D" w:rsidRDefault="00913B2F">
      <w:pPr>
        <w:spacing w:line="360" w:lineRule="auto"/>
        <w:jc w:val="center"/>
        <w:outlineLvl w:val="0"/>
        <w:rPr>
          <w:b/>
          <w:sz w:val="32"/>
          <w:szCs w:val="32"/>
        </w:rPr>
      </w:pPr>
      <w:bookmarkStart w:id="46" w:name="_Toc134450708"/>
      <w:r>
        <w:rPr>
          <w:b/>
          <w:sz w:val="36"/>
          <w:szCs w:val="36"/>
        </w:rPr>
        <w:lastRenderedPageBreak/>
        <w:t>第二章</w:t>
      </w:r>
      <w:r>
        <w:rPr>
          <w:b/>
          <w:sz w:val="36"/>
          <w:szCs w:val="36"/>
        </w:rPr>
        <w:t xml:space="preserve">   </w:t>
      </w:r>
      <w:r>
        <w:rPr>
          <w:b/>
          <w:sz w:val="36"/>
          <w:szCs w:val="36"/>
        </w:rPr>
        <w:t>供应商须知</w:t>
      </w:r>
      <w:bookmarkEnd w:id="34"/>
      <w:bookmarkEnd w:id="35"/>
      <w:bookmarkEnd w:id="36"/>
      <w:bookmarkEnd w:id="37"/>
      <w:bookmarkEnd w:id="38"/>
      <w:bookmarkEnd w:id="39"/>
      <w:bookmarkEnd w:id="40"/>
      <w:bookmarkEnd w:id="41"/>
      <w:bookmarkEnd w:id="42"/>
      <w:bookmarkEnd w:id="43"/>
      <w:bookmarkEnd w:id="44"/>
      <w:bookmarkEnd w:id="45"/>
      <w:bookmarkEnd w:id="46"/>
    </w:p>
    <w:p w:rsidR="004A3F9D" w:rsidRDefault="00913B2F">
      <w:pPr>
        <w:pStyle w:val="2"/>
        <w:tabs>
          <w:tab w:val="center" w:pos="4592"/>
          <w:tab w:val="left" w:pos="7860"/>
        </w:tabs>
        <w:spacing w:before="0" w:line="360" w:lineRule="auto"/>
        <w:rPr>
          <w:rFonts w:ascii="Times New Roman" w:eastAsia="宋体" w:hAnsi="Times New Roman"/>
          <w:b w:val="0"/>
          <w:sz w:val="28"/>
        </w:rPr>
      </w:pPr>
      <w:bookmarkStart w:id="47" w:name="_Toc150774619"/>
      <w:bookmarkStart w:id="48" w:name="_Toc151193689"/>
      <w:bookmarkStart w:id="49" w:name="_Toc226965709"/>
      <w:bookmarkStart w:id="50" w:name="_Toc226965792"/>
      <w:bookmarkStart w:id="51" w:name="_Toc127161433"/>
      <w:bookmarkStart w:id="52" w:name="_Toc151193617"/>
      <w:bookmarkStart w:id="53" w:name="_Toc127151720"/>
      <w:bookmarkStart w:id="54" w:name="_Toc164229214"/>
      <w:bookmarkStart w:id="55" w:name="_Toc149720812"/>
      <w:bookmarkStart w:id="56" w:name="_Toc164608788"/>
      <w:bookmarkStart w:id="57" w:name="_Toc164351613"/>
      <w:bookmarkStart w:id="58" w:name="_Toc151193907"/>
      <w:bookmarkStart w:id="59" w:name="_Toc151193761"/>
      <w:bookmarkStart w:id="60" w:name="_Toc150480757"/>
      <w:bookmarkStart w:id="61" w:name="_Toc195842884"/>
      <w:bookmarkStart w:id="62" w:name="_Toc142311021"/>
      <w:bookmarkStart w:id="63" w:name="_Toc150774724"/>
      <w:bookmarkStart w:id="64" w:name="_Toc127151519"/>
      <w:bookmarkStart w:id="65" w:name="_Toc520356144"/>
      <w:bookmarkStart w:id="66" w:name="_Toc151193833"/>
      <w:bookmarkStart w:id="67" w:name="_Toc151190146"/>
      <w:bookmarkStart w:id="68" w:name="_Toc164608633"/>
      <w:bookmarkStart w:id="69" w:name="_Toc226309763"/>
      <w:bookmarkStart w:id="70" w:name="_Toc164229360"/>
      <w:bookmarkStart w:id="71" w:name="_Toc150509270"/>
      <w:bookmarkStart w:id="72" w:name="_Toc226337215"/>
      <w:r>
        <w:rPr>
          <w:rFonts w:ascii="Times New Roman" w:eastAsia="宋体" w:hAnsi="Times New Roman"/>
          <w:sz w:val="28"/>
        </w:rPr>
        <w:t>供应商须知资料表</w:t>
      </w:r>
    </w:p>
    <w:p w:rsidR="004A3F9D" w:rsidRDefault="004A3F9D">
      <w:pPr>
        <w:jc w:val="center"/>
        <w:rPr>
          <w:b/>
          <w:sz w:val="28"/>
          <w:szCs w:val="28"/>
        </w:rPr>
      </w:pPr>
    </w:p>
    <w:p w:rsidR="004A3F9D" w:rsidRDefault="00913B2F">
      <w:pPr>
        <w:spacing w:line="360" w:lineRule="auto"/>
        <w:ind w:firstLine="480"/>
        <w:rPr>
          <w:sz w:val="24"/>
        </w:rPr>
      </w:pPr>
      <w:r>
        <w:rPr>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sz w:val="24"/>
        </w:rPr>
        <w:t>的选项意为适用于本项目，标记</w:t>
      </w:r>
      <w:r>
        <w:rPr>
          <w:sz w:val="24"/>
        </w:rPr>
        <w:t>“</w:t>
      </w:r>
      <w:r>
        <w:t>□</w:t>
      </w:r>
      <w:r>
        <w:rPr>
          <w:sz w:val="24"/>
        </w:rPr>
        <w:t>”</w:t>
      </w:r>
      <w:r>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4A3F9D">
        <w:trPr>
          <w:trHeight w:val="594"/>
          <w:tblHeader/>
          <w:jc w:val="center"/>
        </w:trPr>
        <w:tc>
          <w:tcPr>
            <w:tcW w:w="988" w:type="dxa"/>
            <w:vAlign w:val="center"/>
          </w:tcPr>
          <w:p w:rsidR="004A3F9D" w:rsidRDefault="00913B2F">
            <w:pPr>
              <w:jc w:val="center"/>
              <w:rPr>
                <w:b/>
                <w:bCs/>
                <w:sz w:val="24"/>
              </w:rPr>
            </w:pPr>
            <w:r>
              <w:rPr>
                <w:b/>
                <w:sz w:val="24"/>
              </w:rPr>
              <w:t>条款号</w:t>
            </w:r>
          </w:p>
        </w:tc>
        <w:tc>
          <w:tcPr>
            <w:tcW w:w="1701" w:type="dxa"/>
            <w:vAlign w:val="center"/>
          </w:tcPr>
          <w:p w:rsidR="004A3F9D" w:rsidRDefault="00913B2F">
            <w:pPr>
              <w:jc w:val="center"/>
              <w:rPr>
                <w:b/>
                <w:bCs/>
                <w:sz w:val="24"/>
              </w:rPr>
            </w:pPr>
            <w:r>
              <w:rPr>
                <w:b/>
                <w:bCs/>
                <w:sz w:val="24"/>
              </w:rPr>
              <w:t>条目</w:t>
            </w:r>
          </w:p>
        </w:tc>
        <w:tc>
          <w:tcPr>
            <w:tcW w:w="7253" w:type="dxa"/>
            <w:vAlign w:val="center"/>
          </w:tcPr>
          <w:p w:rsidR="004A3F9D" w:rsidRDefault="00913B2F">
            <w:pPr>
              <w:jc w:val="center"/>
              <w:rPr>
                <w:b/>
                <w:bCs/>
                <w:sz w:val="24"/>
              </w:rPr>
            </w:pPr>
            <w:r>
              <w:rPr>
                <w:b/>
                <w:bCs/>
                <w:sz w:val="24"/>
              </w:rPr>
              <w:t>内容</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1" w:type="dxa"/>
            <w:vAlign w:val="center"/>
          </w:tcPr>
          <w:p w:rsidR="004A3F9D" w:rsidRDefault="00913B2F">
            <w:pPr>
              <w:jc w:val="center"/>
              <w:rPr>
                <w:sz w:val="24"/>
              </w:rPr>
            </w:pPr>
            <w:r>
              <w:rPr>
                <w:sz w:val="24"/>
              </w:rPr>
              <w:t>项目属性</w:t>
            </w:r>
          </w:p>
        </w:tc>
        <w:tc>
          <w:tcPr>
            <w:tcW w:w="7253" w:type="dxa"/>
            <w:vAlign w:val="center"/>
          </w:tcPr>
          <w:p w:rsidR="004A3F9D" w:rsidRDefault="00913B2F">
            <w:pPr>
              <w:jc w:val="left"/>
              <w:rPr>
                <w:sz w:val="24"/>
              </w:rPr>
            </w:pPr>
            <w:r>
              <w:rPr>
                <w:sz w:val="24"/>
              </w:rPr>
              <w:t>项目属性：</w:t>
            </w:r>
          </w:p>
          <w:p w:rsidR="004A3F9D" w:rsidRDefault="00913B2F">
            <w:pPr>
              <w:jc w:val="left"/>
              <w:rPr>
                <w:sz w:val="24"/>
              </w:rPr>
            </w:pPr>
            <w:r>
              <w:rPr>
                <w:b/>
                <w:color w:val="000000"/>
              </w:rPr>
              <w:t>■</w:t>
            </w:r>
            <w:r>
              <w:rPr>
                <w:sz w:val="24"/>
              </w:rPr>
              <w:t>服务</w:t>
            </w:r>
          </w:p>
          <w:p w:rsidR="004A3F9D" w:rsidRDefault="00913B2F">
            <w:pPr>
              <w:jc w:val="left"/>
              <w:rPr>
                <w:sz w:val="24"/>
              </w:rPr>
            </w:pPr>
            <w:r>
              <w:t>□</w:t>
            </w:r>
            <w:r>
              <w:rPr>
                <w:sz w:val="24"/>
              </w:rPr>
              <w:t>货物</w:t>
            </w:r>
          </w:p>
          <w:p w:rsidR="004A3F9D" w:rsidRDefault="00913B2F">
            <w:pPr>
              <w:jc w:val="left"/>
              <w:rPr>
                <w:sz w:val="24"/>
                <w:u w:val="single"/>
              </w:rPr>
            </w:pPr>
            <w:r>
              <w:rPr>
                <w:sz w:val="24"/>
              </w:rPr>
              <w:t>□</w:t>
            </w:r>
            <w:r>
              <w:rPr>
                <w:rFonts w:hint="eastAsia"/>
                <w:sz w:val="24"/>
              </w:rPr>
              <w:t>工程</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1" w:type="dxa"/>
            <w:vAlign w:val="center"/>
          </w:tcPr>
          <w:p w:rsidR="004A3F9D" w:rsidRDefault="00913B2F">
            <w:pPr>
              <w:jc w:val="center"/>
              <w:rPr>
                <w:sz w:val="24"/>
              </w:rPr>
            </w:pPr>
            <w:r>
              <w:rPr>
                <w:sz w:val="24"/>
              </w:rPr>
              <w:t>科研仪器设备</w:t>
            </w:r>
          </w:p>
        </w:tc>
        <w:tc>
          <w:tcPr>
            <w:tcW w:w="7253" w:type="dxa"/>
            <w:vAlign w:val="center"/>
          </w:tcPr>
          <w:p w:rsidR="004A3F9D" w:rsidRDefault="00913B2F">
            <w:pPr>
              <w:jc w:val="left"/>
              <w:rPr>
                <w:sz w:val="24"/>
              </w:rPr>
            </w:pPr>
            <w:r>
              <w:rPr>
                <w:sz w:val="24"/>
              </w:rPr>
              <w:t>是否属于科研仪器设备采购项目：</w:t>
            </w:r>
          </w:p>
          <w:p w:rsidR="004A3F9D" w:rsidRDefault="00913B2F">
            <w:pPr>
              <w:jc w:val="left"/>
              <w:rPr>
                <w:sz w:val="24"/>
              </w:rPr>
            </w:pPr>
            <w:r>
              <w:t>□</w:t>
            </w:r>
            <w:r>
              <w:rPr>
                <w:sz w:val="24"/>
              </w:rPr>
              <w:t>是</w:t>
            </w:r>
          </w:p>
          <w:p w:rsidR="004A3F9D" w:rsidRDefault="00913B2F">
            <w:pPr>
              <w:jc w:val="left"/>
              <w:rPr>
                <w:sz w:val="24"/>
              </w:rPr>
            </w:pPr>
            <w:r>
              <w:rPr>
                <w:b/>
                <w:color w:val="000000"/>
              </w:rPr>
              <w:t>■</w:t>
            </w:r>
            <w:r>
              <w:rPr>
                <w:sz w:val="24"/>
              </w:rPr>
              <w:t>否</w:t>
            </w:r>
          </w:p>
        </w:tc>
      </w:tr>
      <w:tr w:rsidR="004A3F9D">
        <w:trPr>
          <w:trHeight w:val="20"/>
          <w:jc w:val="center"/>
        </w:trPr>
        <w:tc>
          <w:tcPr>
            <w:tcW w:w="988" w:type="dxa"/>
            <w:vMerge w:val="restart"/>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1" w:type="dxa"/>
            <w:vAlign w:val="center"/>
          </w:tcPr>
          <w:p w:rsidR="004A3F9D" w:rsidRDefault="00913B2F">
            <w:pPr>
              <w:jc w:val="center"/>
              <w:rPr>
                <w:sz w:val="24"/>
              </w:rPr>
            </w:pPr>
            <w:r>
              <w:rPr>
                <w:sz w:val="24"/>
              </w:rPr>
              <w:t>现场考察</w:t>
            </w:r>
          </w:p>
        </w:tc>
        <w:tc>
          <w:tcPr>
            <w:tcW w:w="7253" w:type="dxa"/>
            <w:vAlign w:val="center"/>
          </w:tcPr>
          <w:p w:rsidR="004A3F9D" w:rsidRDefault="00913B2F">
            <w:pPr>
              <w:jc w:val="left"/>
              <w:rPr>
                <w:sz w:val="24"/>
              </w:rPr>
            </w:pPr>
            <w:r>
              <w:rPr>
                <w:b/>
                <w:color w:val="000000"/>
              </w:rPr>
              <w:t>■</w:t>
            </w:r>
            <w:r>
              <w:rPr>
                <w:sz w:val="24"/>
              </w:rPr>
              <w:t>不组织</w:t>
            </w:r>
          </w:p>
          <w:p w:rsidR="004A3F9D" w:rsidRDefault="00913B2F">
            <w:pPr>
              <w:jc w:val="left"/>
              <w:rPr>
                <w:bCs/>
                <w:sz w:val="24"/>
              </w:rPr>
            </w:pPr>
            <w:r>
              <w:t>□</w:t>
            </w:r>
            <w:r>
              <w:rPr>
                <w:sz w:val="24"/>
              </w:rPr>
              <w:t>组织，考察时间：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4A3F9D" w:rsidRDefault="00913B2F">
            <w:pPr>
              <w:pStyle w:val="aa"/>
              <w:adjustRightInd w:val="0"/>
              <w:snapToGrid w:val="0"/>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___________</w:t>
            </w:r>
            <w:r>
              <w:rPr>
                <w:rFonts w:ascii="Times New Roman" w:hAnsi="Times New Roman"/>
                <w:sz w:val="24"/>
              </w:rPr>
              <w:t>。</w:t>
            </w:r>
          </w:p>
        </w:tc>
      </w:tr>
      <w:tr w:rsidR="004A3F9D">
        <w:trPr>
          <w:trHeight w:val="20"/>
          <w:jc w:val="center"/>
        </w:trPr>
        <w:tc>
          <w:tcPr>
            <w:tcW w:w="988" w:type="dxa"/>
            <w:vMerge/>
            <w:vAlign w:val="center"/>
          </w:tcPr>
          <w:p w:rsidR="004A3F9D" w:rsidRDefault="004A3F9D">
            <w:pPr>
              <w:pStyle w:val="aa"/>
              <w:adjustRightInd w:val="0"/>
              <w:snapToGrid w:val="0"/>
              <w:jc w:val="center"/>
              <w:rPr>
                <w:rFonts w:ascii="Times New Roman" w:hAnsi="Times New Roman" w:hint="default"/>
                <w:sz w:val="24"/>
                <w:szCs w:val="24"/>
              </w:rPr>
            </w:pPr>
          </w:p>
        </w:tc>
        <w:tc>
          <w:tcPr>
            <w:tcW w:w="1701" w:type="dxa"/>
            <w:vAlign w:val="center"/>
          </w:tcPr>
          <w:p w:rsidR="004A3F9D" w:rsidRDefault="00913B2F">
            <w:pPr>
              <w:jc w:val="center"/>
              <w:rPr>
                <w:sz w:val="24"/>
              </w:rPr>
            </w:pPr>
            <w:r>
              <w:rPr>
                <w:sz w:val="24"/>
              </w:rPr>
              <w:t>磋商前答疑会</w:t>
            </w:r>
          </w:p>
        </w:tc>
        <w:tc>
          <w:tcPr>
            <w:tcW w:w="7253" w:type="dxa"/>
            <w:vAlign w:val="center"/>
          </w:tcPr>
          <w:p w:rsidR="004A3F9D" w:rsidRDefault="00913B2F">
            <w:pPr>
              <w:jc w:val="left"/>
              <w:rPr>
                <w:sz w:val="24"/>
              </w:rPr>
            </w:pPr>
            <w:r>
              <w:rPr>
                <w:b/>
                <w:color w:val="000000"/>
              </w:rPr>
              <w:t>■</w:t>
            </w:r>
            <w:r>
              <w:rPr>
                <w:sz w:val="24"/>
              </w:rPr>
              <w:t>不召开</w:t>
            </w:r>
          </w:p>
          <w:p w:rsidR="004A3F9D" w:rsidRDefault="00913B2F">
            <w:pPr>
              <w:jc w:val="left"/>
              <w:rPr>
                <w:sz w:val="24"/>
              </w:rPr>
            </w:pPr>
            <w:r>
              <w:t>□</w:t>
            </w:r>
            <w:r>
              <w:rPr>
                <w:sz w:val="24"/>
              </w:rPr>
              <w:t>召开，召开时间：</w:t>
            </w:r>
            <w:r>
              <w:rPr>
                <w:sz w:val="24"/>
              </w:rPr>
              <w:t>___</w:t>
            </w:r>
            <w:r>
              <w:rPr>
                <w:sz w:val="24"/>
              </w:rPr>
              <w:t>年</w:t>
            </w:r>
            <w:r>
              <w:rPr>
                <w:sz w:val="24"/>
              </w:rPr>
              <w:t>___</w:t>
            </w:r>
            <w:r>
              <w:rPr>
                <w:sz w:val="24"/>
              </w:rPr>
              <w:t>月</w:t>
            </w:r>
            <w:r>
              <w:rPr>
                <w:sz w:val="24"/>
              </w:rPr>
              <w:t>___</w:t>
            </w:r>
            <w:r>
              <w:rPr>
                <w:sz w:val="24"/>
              </w:rPr>
              <w:t>日</w:t>
            </w:r>
            <w:r>
              <w:rPr>
                <w:sz w:val="24"/>
              </w:rPr>
              <w:t>___</w:t>
            </w:r>
            <w:r>
              <w:rPr>
                <w:sz w:val="24"/>
              </w:rPr>
              <w:t>点</w:t>
            </w:r>
            <w:r>
              <w:rPr>
                <w:sz w:val="24"/>
              </w:rPr>
              <w:t>___</w:t>
            </w:r>
            <w:r>
              <w:rPr>
                <w:sz w:val="24"/>
              </w:rPr>
              <w:t>分</w:t>
            </w:r>
          </w:p>
          <w:p w:rsidR="004A3F9D" w:rsidRDefault="00913B2F">
            <w:pPr>
              <w:jc w:val="left"/>
              <w:rPr>
                <w:sz w:val="24"/>
              </w:rPr>
            </w:pPr>
            <w:r>
              <w:rPr>
                <w:sz w:val="24"/>
              </w:rPr>
              <w:t>召开地点：</w:t>
            </w:r>
            <w:r>
              <w:rPr>
                <w:sz w:val="24"/>
              </w:rPr>
              <w:t>___________</w:t>
            </w:r>
            <w:r>
              <w:rPr>
                <w:rFonts w:hint="eastAsia"/>
                <w:sz w:val="24"/>
              </w:rPr>
              <w:t>。</w:t>
            </w:r>
          </w:p>
        </w:tc>
      </w:tr>
      <w:tr w:rsidR="004A3F9D">
        <w:trPr>
          <w:trHeight w:val="1535"/>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4.2.5</w:t>
            </w:r>
          </w:p>
        </w:tc>
        <w:tc>
          <w:tcPr>
            <w:tcW w:w="1701" w:type="dxa"/>
            <w:vAlign w:val="center"/>
          </w:tcPr>
          <w:p w:rsidR="004A3F9D" w:rsidRDefault="00913B2F">
            <w:pPr>
              <w:jc w:val="center"/>
              <w:rPr>
                <w:sz w:val="24"/>
              </w:rPr>
            </w:pPr>
            <w:r>
              <w:rPr>
                <w:sz w:val="24"/>
              </w:rPr>
              <w:t>标的所属行业</w:t>
            </w:r>
          </w:p>
        </w:tc>
        <w:tc>
          <w:tcPr>
            <w:tcW w:w="7253" w:type="dxa"/>
            <w:vAlign w:val="center"/>
          </w:tcPr>
          <w:p w:rsidR="004A3F9D" w:rsidRDefault="00913B2F">
            <w:pPr>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3521"/>
            </w:tblGrid>
            <w:tr w:rsidR="004A3F9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4A3F9D" w:rsidRDefault="00913B2F">
                  <w:pPr>
                    <w:jc w:val="center"/>
                    <w:rPr>
                      <w:bCs/>
                      <w:sz w:val="24"/>
                    </w:rPr>
                  </w:pPr>
                  <w:r>
                    <w:rPr>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rsidR="004A3F9D" w:rsidRDefault="00913B2F">
                  <w:pPr>
                    <w:jc w:val="center"/>
                    <w:rPr>
                      <w:sz w:val="24"/>
                    </w:rPr>
                  </w:pPr>
                  <w:r>
                    <w:rPr>
                      <w:sz w:val="24"/>
                    </w:rPr>
                    <w:t>中小企业划分标准所属行业</w:t>
                  </w:r>
                </w:p>
              </w:tc>
            </w:tr>
            <w:tr w:rsidR="004A3F9D">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4A3F9D" w:rsidRDefault="00913B2F">
                  <w:pPr>
                    <w:jc w:val="center"/>
                    <w:rPr>
                      <w:bCs/>
                      <w:sz w:val="24"/>
                    </w:rPr>
                  </w:pPr>
                  <w:r>
                    <w:rPr>
                      <w:rFonts w:hint="eastAsia"/>
                      <w:sz w:val="24"/>
                      <w:u w:val="single"/>
                    </w:rPr>
                    <w:t>2023</w:t>
                  </w:r>
                  <w:r>
                    <w:rPr>
                      <w:rFonts w:hint="eastAsia"/>
                      <w:sz w:val="24"/>
                      <w:u w:val="single"/>
                    </w:rPr>
                    <w:t>年大气污染精细</w:t>
                  </w:r>
                  <w:proofErr w:type="gramStart"/>
                  <w:r>
                    <w:rPr>
                      <w:rFonts w:hint="eastAsia"/>
                      <w:sz w:val="24"/>
                      <w:u w:val="single"/>
                    </w:rPr>
                    <w:t>化治理</w:t>
                  </w:r>
                  <w:proofErr w:type="gramEnd"/>
                  <w:r>
                    <w:rPr>
                      <w:rFonts w:hint="eastAsia"/>
                      <w:sz w:val="24"/>
                      <w:u w:val="single"/>
                    </w:rPr>
                    <w:t>项目—精细化保洁</w:t>
                  </w:r>
                </w:p>
              </w:tc>
              <w:tc>
                <w:tcPr>
                  <w:tcW w:w="2505" w:type="pct"/>
                  <w:tcBorders>
                    <w:top w:val="single" w:sz="4" w:space="0" w:color="auto"/>
                    <w:left w:val="single" w:sz="4" w:space="0" w:color="auto"/>
                    <w:bottom w:val="single" w:sz="4" w:space="0" w:color="auto"/>
                    <w:right w:val="single" w:sz="4" w:space="0" w:color="auto"/>
                  </w:tcBorders>
                  <w:vAlign w:val="center"/>
                </w:tcPr>
                <w:p w:rsidR="004A3F9D" w:rsidRDefault="00913B2F">
                  <w:pPr>
                    <w:jc w:val="center"/>
                    <w:rPr>
                      <w:bCs/>
                      <w:sz w:val="24"/>
                    </w:rPr>
                  </w:pPr>
                  <w:r>
                    <w:rPr>
                      <w:rFonts w:hint="eastAsia"/>
                      <w:bCs/>
                      <w:sz w:val="24"/>
                      <w:u w:val="single"/>
                    </w:rPr>
                    <w:t>其他未列明行业</w:t>
                  </w:r>
                </w:p>
              </w:tc>
            </w:tr>
          </w:tbl>
          <w:p w:rsidR="004A3F9D" w:rsidRDefault="004A3F9D">
            <w:pPr>
              <w:jc w:val="left"/>
              <w:rPr>
                <w:sz w:val="24"/>
              </w:rPr>
            </w:pPr>
          </w:p>
        </w:tc>
      </w:tr>
      <w:tr w:rsidR="004A3F9D">
        <w:trPr>
          <w:trHeight w:val="89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10.2</w:t>
            </w:r>
          </w:p>
        </w:tc>
        <w:tc>
          <w:tcPr>
            <w:tcW w:w="1701" w:type="dxa"/>
            <w:vAlign w:val="center"/>
          </w:tcPr>
          <w:p w:rsidR="004A3F9D" w:rsidRDefault="00913B2F">
            <w:pPr>
              <w:jc w:val="center"/>
              <w:rPr>
                <w:sz w:val="24"/>
              </w:rPr>
            </w:pPr>
            <w:r>
              <w:rPr>
                <w:sz w:val="24"/>
              </w:rPr>
              <w:t>报价</w:t>
            </w:r>
          </w:p>
        </w:tc>
        <w:tc>
          <w:tcPr>
            <w:tcW w:w="7253" w:type="dxa"/>
            <w:vAlign w:val="center"/>
          </w:tcPr>
          <w:p w:rsidR="004A3F9D" w:rsidRDefault="00913B2F">
            <w:pPr>
              <w:jc w:val="left"/>
              <w:rPr>
                <w:sz w:val="24"/>
              </w:rPr>
            </w:pPr>
            <w:r>
              <w:rPr>
                <w:sz w:val="24"/>
              </w:rPr>
              <w:t>报价的特殊规定：</w:t>
            </w:r>
          </w:p>
          <w:p w:rsidR="004A3F9D" w:rsidRDefault="00913B2F">
            <w:pPr>
              <w:jc w:val="left"/>
              <w:rPr>
                <w:sz w:val="24"/>
              </w:rPr>
            </w:pPr>
            <w:r>
              <w:rPr>
                <w:b/>
                <w:color w:val="000000"/>
              </w:rPr>
              <w:t>■</w:t>
            </w:r>
            <w:r>
              <w:rPr>
                <w:sz w:val="24"/>
              </w:rPr>
              <w:t>无</w:t>
            </w:r>
          </w:p>
          <w:p w:rsidR="004A3F9D" w:rsidRDefault="00913B2F">
            <w:pPr>
              <w:jc w:val="left"/>
              <w:rPr>
                <w:sz w:val="24"/>
              </w:rPr>
            </w:pPr>
            <w:r>
              <w:t>□</w:t>
            </w:r>
            <w:r>
              <w:rPr>
                <w:sz w:val="24"/>
              </w:rPr>
              <w:t>有，具体情形：</w:t>
            </w:r>
            <w:r>
              <w:rPr>
                <w:sz w:val="24"/>
              </w:rPr>
              <w:t>___________</w:t>
            </w:r>
            <w:r>
              <w:rPr>
                <w:sz w:val="24"/>
              </w:rPr>
              <w:t>。</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11.1</w:t>
            </w:r>
          </w:p>
        </w:tc>
        <w:tc>
          <w:tcPr>
            <w:tcW w:w="1701" w:type="dxa"/>
            <w:vMerge w:val="restart"/>
            <w:vAlign w:val="center"/>
          </w:tcPr>
          <w:p w:rsidR="004A3F9D" w:rsidRDefault="00913B2F">
            <w:pPr>
              <w:jc w:val="center"/>
              <w:rPr>
                <w:sz w:val="24"/>
              </w:rPr>
            </w:pPr>
            <w:r>
              <w:rPr>
                <w:sz w:val="24"/>
              </w:rPr>
              <w:t>磋商保证金</w:t>
            </w:r>
          </w:p>
        </w:tc>
        <w:tc>
          <w:tcPr>
            <w:tcW w:w="7253" w:type="dxa"/>
            <w:vAlign w:val="center"/>
          </w:tcPr>
          <w:p w:rsidR="004A3F9D" w:rsidRDefault="00913B2F">
            <w:pPr>
              <w:pStyle w:val="aa"/>
              <w:adjustRightInd w:val="0"/>
              <w:snapToGrid w:val="0"/>
              <w:rPr>
                <w:rFonts w:ascii="Times New Roman" w:hAnsi="Times New Roman" w:hint="default"/>
                <w:sz w:val="24"/>
                <w:szCs w:val="24"/>
              </w:rPr>
            </w:pPr>
            <w:r>
              <w:rPr>
                <w:rFonts w:ascii="Times New Roman" w:hAnsi="Times New Roman" w:hint="default"/>
                <w:sz w:val="24"/>
                <w:szCs w:val="24"/>
              </w:rPr>
              <w:t>磋商保证金金额：</w:t>
            </w:r>
            <w:r>
              <w:rPr>
                <w:rFonts w:ascii="Times New Roman" w:hAnsi="Times New Roman"/>
                <w:sz w:val="24"/>
                <w:szCs w:val="24"/>
                <w:u w:val="single"/>
              </w:rPr>
              <w:t>2.00</w:t>
            </w:r>
            <w:r>
              <w:rPr>
                <w:rFonts w:ascii="Times New Roman" w:hAnsi="Times New Roman"/>
                <w:sz w:val="24"/>
                <w:szCs w:val="24"/>
                <w:u w:val="single"/>
              </w:rPr>
              <w:t>万元</w:t>
            </w:r>
            <w:r>
              <w:rPr>
                <w:rFonts w:ascii="Times New Roman" w:hAnsi="Times New Roman" w:hint="default"/>
                <w:sz w:val="24"/>
                <w:szCs w:val="24"/>
              </w:rPr>
              <w:t>。</w:t>
            </w:r>
          </w:p>
          <w:p w:rsidR="004A3F9D" w:rsidRDefault="00913B2F">
            <w:pPr>
              <w:jc w:val="left"/>
              <w:rPr>
                <w:sz w:val="24"/>
                <w:u w:val="single"/>
              </w:rPr>
            </w:pPr>
            <w:r>
              <w:rPr>
                <w:sz w:val="24"/>
              </w:rPr>
              <w:t>磋商保证金收受人信息：</w:t>
            </w:r>
          </w:p>
          <w:p w:rsidR="004A3F9D" w:rsidRDefault="00913B2F">
            <w:pPr>
              <w:jc w:val="left"/>
              <w:rPr>
                <w:sz w:val="24"/>
              </w:rPr>
            </w:pPr>
            <w:r>
              <w:rPr>
                <w:rFonts w:hint="eastAsia"/>
                <w:sz w:val="24"/>
              </w:rPr>
              <w:t>收款单位：北京国际工程咨询有限公司；</w:t>
            </w:r>
          </w:p>
          <w:p w:rsidR="004A3F9D" w:rsidRDefault="00913B2F">
            <w:pPr>
              <w:jc w:val="left"/>
              <w:rPr>
                <w:sz w:val="24"/>
              </w:rPr>
            </w:pPr>
            <w:r>
              <w:rPr>
                <w:rFonts w:hint="eastAsia"/>
                <w:sz w:val="24"/>
              </w:rPr>
              <w:t>开户行：交通银行北京右安门支行；</w:t>
            </w:r>
            <w:r>
              <w:rPr>
                <w:rFonts w:hint="eastAsia"/>
                <w:sz w:val="24"/>
              </w:rPr>
              <w:t xml:space="preserve"> </w:t>
            </w:r>
          </w:p>
          <w:p w:rsidR="004A3F9D" w:rsidRDefault="00913B2F">
            <w:pPr>
              <w:jc w:val="left"/>
              <w:rPr>
                <w:sz w:val="24"/>
              </w:rPr>
            </w:pPr>
            <w:r>
              <w:rPr>
                <w:rFonts w:hint="eastAsia"/>
                <w:sz w:val="24"/>
              </w:rPr>
              <w:t>账号：</w:t>
            </w:r>
            <w:r>
              <w:rPr>
                <w:rFonts w:hint="eastAsia"/>
                <w:sz w:val="24"/>
              </w:rPr>
              <w:t>81100602610130021000001</w:t>
            </w:r>
            <w:r>
              <w:rPr>
                <w:rFonts w:hint="eastAsia"/>
                <w:sz w:val="24"/>
              </w:rPr>
              <w:t>。</w:t>
            </w:r>
            <w:r>
              <w:rPr>
                <w:sz w:val="24"/>
              </w:rPr>
              <w:t xml:space="preserve"> </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11.7.5</w:t>
            </w:r>
          </w:p>
        </w:tc>
        <w:tc>
          <w:tcPr>
            <w:tcW w:w="1701" w:type="dxa"/>
            <w:vMerge/>
            <w:vAlign w:val="center"/>
          </w:tcPr>
          <w:p w:rsidR="004A3F9D" w:rsidRDefault="004A3F9D">
            <w:pPr>
              <w:jc w:val="center"/>
              <w:rPr>
                <w:sz w:val="24"/>
              </w:rPr>
            </w:pPr>
          </w:p>
        </w:tc>
        <w:tc>
          <w:tcPr>
            <w:tcW w:w="7253" w:type="dxa"/>
            <w:vAlign w:val="center"/>
          </w:tcPr>
          <w:p w:rsidR="004A3F9D" w:rsidRDefault="00913B2F">
            <w:pPr>
              <w:jc w:val="left"/>
              <w:rPr>
                <w:sz w:val="24"/>
              </w:rPr>
            </w:pPr>
            <w:r>
              <w:rPr>
                <w:rFonts w:hint="eastAsia"/>
                <w:sz w:val="24"/>
              </w:rPr>
              <w:t>磋商</w:t>
            </w:r>
            <w:r>
              <w:rPr>
                <w:sz w:val="24"/>
              </w:rPr>
              <w:t>保证金可以不予退还的其他情形：</w:t>
            </w:r>
          </w:p>
          <w:p w:rsidR="004A3F9D" w:rsidRDefault="00913B2F">
            <w:pPr>
              <w:jc w:val="left"/>
              <w:rPr>
                <w:sz w:val="24"/>
              </w:rPr>
            </w:pPr>
            <w:r>
              <w:rPr>
                <w:sz w:val="24"/>
              </w:rPr>
              <w:t>□</w:t>
            </w:r>
            <w:r>
              <w:rPr>
                <w:sz w:val="24"/>
              </w:rPr>
              <w:t>无</w:t>
            </w:r>
          </w:p>
          <w:p w:rsidR="004A3F9D" w:rsidRDefault="00913B2F">
            <w:pPr>
              <w:pStyle w:val="aa"/>
              <w:adjustRightInd w:val="0"/>
              <w:snapToGrid w:val="0"/>
              <w:rPr>
                <w:rFonts w:ascii="Times New Roman" w:hAnsi="Times New Roman" w:hint="default"/>
                <w:sz w:val="24"/>
              </w:rPr>
            </w:pPr>
            <w:r>
              <w:rPr>
                <w:color w:val="000000"/>
                <w:sz w:val="16"/>
                <w:szCs w:val="18"/>
              </w:rPr>
              <w:t>■</w:t>
            </w:r>
            <w:r>
              <w:rPr>
                <w:rFonts w:ascii="Times New Roman" w:hAnsi="Times New Roman" w:hint="default"/>
                <w:sz w:val="24"/>
              </w:rPr>
              <w:t>有，具体情形：</w:t>
            </w:r>
          </w:p>
          <w:p w:rsidR="004A3F9D" w:rsidRDefault="00913B2F">
            <w:pPr>
              <w:pStyle w:val="aa"/>
              <w:adjustRightInd w:val="0"/>
              <w:snapToGrid w:val="0"/>
              <w:rPr>
                <w:rFonts w:ascii="Times New Roman" w:hAnsi="Times New Roman" w:hint="default"/>
                <w:sz w:val="24"/>
              </w:rPr>
            </w:pPr>
            <w:r>
              <w:rPr>
                <w:sz w:val="24"/>
              </w:rPr>
              <w:t>1.磋商有效期内投标人撤销投标文件的；</w:t>
            </w:r>
          </w:p>
          <w:p w:rsidR="004A3F9D" w:rsidRDefault="00913B2F">
            <w:pPr>
              <w:pStyle w:val="aa"/>
              <w:adjustRightInd w:val="0"/>
              <w:snapToGrid w:val="0"/>
              <w:rPr>
                <w:rFonts w:ascii="Times New Roman" w:hAnsi="Times New Roman" w:hint="default"/>
                <w:sz w:val="24"/>
              </w:rPr>
            </w:pPr>
            <w:r>
              <w:rPr>
                <w:rFonts w:ascii="Times New Roman" w:hAnsi="Times New Roman"/>
                <w:sz w:val="24"/>
              </w:rPr>
              <w:t>2.</w:t>
            </w:r>
            <w:r>
              <w:rPr>
                <w:rFonts w:ascii="Times New Roman" w:hAnsi="Times New Roman"/>
                <w:sz w:val="24"/>
              </w:rPr>
              <w:t>供应商在投标文件中提供任何虚假材料的；</w:t>
            </w:r>
          </w:p>
          <w:p w:rsidR="004A3F9D" w:rsidRDefault="00913B2F">
            <w:pPr>
              <w:pStyle w:val="aa"/>
              <w:adjustRightInd w:val="0"/>
              <w:snapToGrid w:val="0"/>
              <w:rPr>
                <w:rFonts w:ascii="Times New Roman" w:hAnsi="Times New Roman" w:hint="default"/>
                <w:sz w:val="24"/>
              </w:rPr>
            </w:pPr>
            <w:r>
              <w:rPr>
                <w:rFonts w:ascii="Times New Roman" w:hAnsi="Times New Roman"/>
                <w:sz w:val="24"/>
              </w:rPr>
              <w:t>3.</w:t>
            </w:r>
            <w:r>
              <w:rPr>
                <w:rFonts w:ascii="Times New Roman" w:hAnsi="Times New Roman"/>
                <w:sz w:val="24"/>
              </w:rPr>
              <w:t>成交人不按本须知的规定与采购人签订合同的；</w:t>
            </w:r>
          </w:p>
          <w:p w:rsidR="004A3F9D" w:rsidRDefault="00913B2F">
            <w:pPr>
              <w:pStyle w:val="aa"/>
              <w:adjustRightInd w:val="0"/>
              <w:snapToGrid w:val="0"/>
              <w:rPr>
                <w:rFonts w:ascii="Times New Roman" w:hAnsi="Times New Roman" w:hint="default"/>
                <w:sz w:val="24"/>
              </w:rPr>
            </w:pPr>
            <w:r>
              <w:rPr>
                <w:rFonts w:ascii="Times New Roman" w:hAnsi="Times New Roman"/>
                <w:sz w:val="24"/>
              </w:rPr>
              <w:t>4.</w:t>
            </w:r>
            <w:r>
              <w:rPr>
                <w:rFonts w:ascii="Times New Roman" w:hAnsi="Times New Roman"/>
                <w:sz w:val="24"/>
              </w:rPr>
              <w:t>成交人将成交项目转让给他人，或者在磋商文件中未说明，且未经采购人同意，将成交项目分包给他人的；</w:t>
            </w:r>
          </w:p>
          <w:p w:rsidR="004A3F9D" w:rsidRDefault="00913B2F">
            <w:pPr>
              <w:pStyle w:val="aa"/>
              <w:adjustRightInd w:val="0"/>
              <w:snapToGrid w:val="0"/>
              <w:rPr>
                <w:rFonts w:ascii="Times New Roman" w:hAnsi="Times New Roman" w:hint="default"/>
                <w:sz w:val="24"/>
                <w:szCs w:val="24"/>
              </w:rPr>
            </w:pPr>
            <w:r>
              <w:rPr>
                <w:rFonts w:ascii="Times New Roman" w:hAnsi="Times New Roman"/>
                <w:sz w:val="24"/>
              </w:rPr>
              <w:lastRenderedPageBreak/>
              <w:t>5.</w:t>
            </w:r>
            <w:r>
              <w:rPr>
                <w:rFonts w:ascii="Times New Roman" w:hAnsi="Times New Roman"/>
                <w:sz w:val="24"/>
              </w:rPr>
              <w:t>成交人拒绝履行合同义务的。</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lastRenderedPageBreak/>
              <w:t>12.1</w:t>
            </w:r>
          </w:p>
        </w:tc>
        <w:tc>
          <w:tcPr>
            <w:tcW w:w="1701" w:type="dxa"/>
            <w:vAlign w:val="center"/>
          </w:tcPr>
          <w:p w:rsidR="004A3F9D" w:rsidRDefault="00913B2F">
            <w:pPr>
              <w:jc w:val="center"/>
              <w:rPr>
                <w:sz w:val="24"/>
              </w:rPr>
            </w:pPr>
            <w:r>
              <w:rPr>
                <w:sz w:val="24"/>
              </w:rPr>
              <w:t>响应有效期</w:t>
            </w:r>
          </w:p>
        </w:tc>
        <w:tc>
          <w:tcPr>
            <w:tcW w:w="7253" w:type="dxa"/>
            <w:vAlign w:val="center"/>
          </w:tcPr>
          <w:p w:rsidR="004A3F9D" w:rsidRDefault="00913B2F">
            <w:pPr>
              <w:jc w:val="left"/>
              <w:rPr>
                <w:sz w:val="24"/>
              </w:rPr>
            </w:pPr>
            <w:r>
              <w:rPr>
                <w:sz w:val="24"/>
              </w:rPr>
              <w:t>自提交响应文件的截止之日起算</w:t>
            </w:r>
            <w:r>
              <w:rPr>
                <w:rFonts w:hint="eastAsia"/>
                <w:sz w:val="24"/>
                <w:u w:val="single"/>
              </w:rPr>
              <w:t>90</w:t>
            </w:r>
            <w:r>
              <w:rPr>
                <w:sz w:val="24"/>
              </w:rPr>
              <w:t>日历天。</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20.1</w:t>
            </w:r>
          </w:p>
        </w:tc>
        <w:tc>
          <w:tcPr>
            <w:tcW w:w="1701" w:type="dxa"/>
            <w:vAlign w:val="center"/>
          </w:tcPr>
          <w:p w:rsidR="004A3F9D" w:rsidRDefault="00913B2F">
            <w:pPr>
              <w:jc w:val="center"/>
              <w:rPr>
                <w:sz w:val="24"/>
              </w:rPr>
            </w:pPr>
            <w:r>
              <w:rPr>
                <w:sz w:val="24"/>
              </w:rPr>
              <w:t>成交供应商的确认</w:t>
            </w:r>
          </w:p>
        </w:tc>
        <w:tc>
          <w:tcPr>
            <w:tcW w:w="7253" w:type="dxa"/>
            <w:vAlign w:val="center"/>
          </w:tcPr>
          <w:p w:rsidR="004A3F9D" w:rsidRDefault="00913B2F">
            <w:pPr>
              <w:pStyle w:val="aa"/>
              <w:adjustRightInd w:val="0"/>
              <w:snapToGrid w:val="0"/>
              <w:rPr>
                <w:rFonts w:ascii="Times New Roman" w:hAnsi="Times New Roman" w:hint="default"/>
                <w:sz w:val="24"/>
              </w:rPr>
            </w:pPr>
            <w:r>
              <w:rPr>
                <w:rFonts w:ascii="Times New Roman" w:hAnsi="Times New Roman" w:hint="default"/>
                <w:sz w:val="24"/>
              </w:rPr>
              <w:t>采购人是否</w:t>
            </w:r>
            <w:proofErr w:type="gramStart"/>
            <w:r>
              <w:rPr>
                <w:rFonts w:ascii="Times New Roman" w:hAnsi="Times New Roman" w:hint="default"/>
                <w:color w:val="000000"/>
                <w:sz w:val="24"/>
              </w:rPr>
              <w:t>授权磋商</w:t>
            </w:r>
            <w:proofErr w:type="gramEnd"/>
            <w:r>
              <w:rPr>
                <w:rFonts w:ascii="Times New Roman" w:hAnsi="Times New Roman" w:hint="default"/>
                <w:color w:val="000000"/>
                <w:sz w:val="24"/>
              </w:rPr>
              <w:t>小组直接确定成交供应商</w:t>
            </w:r>
            <w:r>
              <w:rPr>
                <w:rFonts w:ascii="Times New Roman" w:hAnsi="Times New Roman" w:hint="default"/>
                <w:sz w:val="24"/>
              </w:rPr>
              <w:t>：</w:t>
            </w:r>
          </w:p>
          <w:p w:rsidR="004A3F9D" w:rsidRDefault="00913B2F">
            <w:pPr>
              <w:pStyle w:val="aa"/>
              <w:adjustRightInd w:val="0"/>
              <w:snapToGrid w:val="0"/>
              <w:rPr>
                <w:rFonts w:ascii="Times New Roman" w:hAnsi="Times New Roman" w:hint="default"/>
                <w:sz w:val="24"/>
              </w:rPr>
            </w:pPr>
            <w:r>
              <w:rPr>
                <w:color w:val="000000"/>
                <w:sz w:val="13"/>
                <w:szCs w:val="18"/>
              </w:rPr>
              <w:t>■</w:t>
            </w:r>
            <w:r>
              <w:rPr>
                <w:rFonts w:ascii="Times New Roman" w:hAnsi="Times New Roman" w:hint="default"/>
                <w:sz w:val="24"/>
              </w:rPr>
              <w:t>否</w:t>
            </w:r>
          </w:p>
          <w:p w:rsidR="004A3F9D" w:rsidRDefault="00913B2F">
            <w:pPr>
              <w:jc w:val="left"/>
              <w:rPr>
                <w:sz w:val="24"/>
              </w:rPr>
            </w:pPr>
            <w:r>
              <w:rPr>
                <w:rFonts w:hint="eastAsia"/>
              </w:rPr>
              <w:t>□</w:t>
            </w:r>
            <w:r>
              <w:rPr>
                <w:sz w:val="24"/>
              </w:rPr>
              <w:t>是</w:t>
            </w:r>
          </w:p>
          <w:p w:rsidR="004A3F9D" w:rsidRDefault="00913B2F">
            <w:pPr>
              <w:jc w:val="left"/>
              <w:rPr>
                <w:sz w:val="24"/>
                <w:u w:val="single"/>
              </w:rPr>
            </w:pPr>
            <w:r>
              <w:rPr>
                <w:sz w:val="24"/>
              </w:rPr>
              <w:t>成交候选人并列的，按照以下方式确定成交供应商：</w:t>
            </w:r>
            <w:r>
              <w:rPr>
                <w:rFonts w:hint="eastAsia"/>
                <w:sz w:val="24"/>
                <w:u w:val="single"/>
              </w:rPr>
              <w:t>得分相同的，按评审价由低到高顺序排列，得分与评审价均相同的，按技术得分由高到低顺序排列。</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23.5</w:t>
            </w:r>
          </w:p>
        </w:tc>
        <w:tc>
          <w:tcPr>
            <w:tcW w:w="1701" w:type="dxa"/>
            <w:vAlign w:val="center"/>
          </w:tcPr>
          <w:p w:rsidR="004A3F9D" w:rsidRDefault="00913B2F">
            <w:pPr>
              <w:jc w:val="center"/>
              <w:rPr>
                <w:sz w:val="24"/>
              </w:rPr>
            </w:pPr>
            <w:r>
              <w:rPr>
                <w:sz w:val="24"/>
              </w:rPr>
              <w:t>分包</w:t>
            </w:r>
          </w:p>
        </w:tc>
        <w:tc>
          <w:tcPr>
            <w:tcW w:w="7253" w:type="dxa"/>
            <w:vAlign w:val="center"/>
          </w:tcPr>
          <w:p w:rsidR="004A3F9D" w:rsidRDefault="00913B2F">
            <w:pPr>
              <w:jc w:val="left"/>
              <w:rPr>
                <w:sz w:val="24"/>
              </w:rPr>
            </w:pPr>
            <w:r>
              <w:rPr>
                <w:sz w:val="24"/>
              </w:rPr>
              <w:t>本项目是否允许分包：</w:t>
            </w:r>
            <w:r>
              <w:rPr>
                <w:sz w:val="24"/>
              </w:rPr>
              <w:t xml:space="preserve"> </w:t>
            </w:r>
          </w:p>
          <w:p w:rsidR="004A3F9D" w:rsidRDefault="00913B2F">
            <w:pPr>
              <w:jc w:val="left"/>
              <w:rPr>
                <w:sz w:val="24"/>
              </w:rPr>
            </w:pPr>
            <w:r>
              <w:rPr>
                <w:color w:val="000000"/>
                <w:sz w:val="20"/>
                <w:szCs w:val="18"/>
              </w:rPr>
              <w:t>■</w:t>
            </w:r>
            <w:r>
              <w:rPr>
                <w:sz w:val="24"/>
              </w:rPr>
              <w:t>不允许</w:t>
            </w:r>
          </w:p>
          <w:p w:rsidR="004A3F9D" w:rsidRDefault="00913B2F">
            <w:pPr>
              <w:jc w:val="left"/>
              <w:rPr>
                <w:sz w:val="24"/>
              </w:rPr>
            </w:pPr>
            <w:r>
              <w:rPr>
                <w:rFonts w:hint="eastAsia"/>
              </w:rPr>
              <w:t>□</w:t>
            </w:r>
            <w:r>
              <w:rPr>
                <w:sz w:val="24"/>
              </w:rPr>
              <w:t>允许，具体要求：。</w:t>
            </w:r>
          </w:p>
          <w:p w:rsidR="004A3F9D" w:rsidRDefault="00913B2F">
            <w:pPr>
              <w:jc w:val="left"/>
              <w:rPr>
                <w:sz w:val="24"/>
              </w:rPr>
            </w:pPr>
            <w:r>
              <w:rPr>
                <w:sz w:val="24"/>
              </w:rPr>
              <w:t>（</w:t>
            </w:r>
            <w:r>
              <w:rPr>
                <w:sz w:val="24"/>
              </w:rPr>
              <w:t>1</w:t>
            </w:r>
            <w:r>
              <w:rPr>
                <w:sz w:val="24"/>
              </w:rPr>
              <w:t>）可以分包履行的具体内容：</w:t>
            </w:r>
            <w:r>
              <w:rPr>
                <w:rFonts w:hint="eastAsia"/>
                <w:sz w:val="24"/>
                <w:u w:val="single"/>
              </w:rPr>
              <w:t xml:space="preserve">       </w:t>
            </w:r>
            <w:r>
              <w:rPr>
                <w:sz w:val="24"/>
              </w:rPr>
              <w:t>；</w:t>
            </w:r>
          </w:p>
          <w:p w:rsidR="004A3F9D" w:rsidRDefault="00913B2F">
            <w:pPr>
              <w:jc w:val="left"/>
              <w:rPr>
                <w:sz w:val="24"/>
              </w:rPr>
            </w:pPr>
            <w:r>
              <w:rPr>
                <w:sz w:val="24"/>
              </w:rPr>
              <w:t>（</w:t>
            </w:r>
            <w:r>
              <w:rPr>
                <w:sz w:val="24"/>
              </w:rPr>
              <w:t>2</w:t>
            </w:r>
            <w:r>
              <w:rPr>
                <w:sz w:val="24"/>
              </w:rPr>
              <w:t>）允许分包的金额或者比例：</w:t>
            </w:r>
            <w:r>
              <w:rPr>
                <w:rFonts w:hint="eastAsia"/>
                <w:sz w:val="24"/>
                <w:u w:val="single"/>
              </w:rPr>
              <w:t xml:space="preserve">       </w:t>
            </w:r>
            <w:r>
              <w:rPr>
                <w:sz w:val="24"/>
              </w:rPr>
              <w:t>；</w:t>
            </w:r>
          </w:p>
          <w:p w:rsidR="004A3F9D" w:rsidRDefault="00913B2F">
            <w:pPr>
              <w:jc w:val="left"/>
              <w:rPr>
                <w:sz w:val="24"/>
                <w:u w:val="single"/>
              </w:rPr>
            </w:pPr>
            <w:r>
              <w:rPr>
                <w:sz w:val="24"/>
              </w:rPr>
              <w:t>（</w:t>
            </w:r>
            <w:r>
              <w:rPr>
                <w:sz w:val="24"/>
              </w:rPr>
              <w:t>3</w:t>
            </w:r>
            <w:r>
              <w:rPr>
                <w:sz w:val="24"/>
              </w:rPr>
              <w:t>）其他要求：</w:t>
            </w:r>
            <w:r>
              <w:rPr>
                <w:rFonts w:hint="eastAsia"/>
                <w:sz w:val="24"/>
                <w:u w:val="single"/>
              </w:rPr>
              <w:t xml:space="preserve">      </w:t>
            </w:r>
            <w:r>
              <w:rPr>
                <w:sz w:val="24"/>
              </w:rPr>
              <w:t>。</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24.1.1</w:t>
            </w:r>
          </w:p>
        </w:tc>
        <w:tc>
          <w:tcPr>
            <w:tcW w:w="1701" w:type="dxa"/>
            <w:vAlign w:val="center"/>
          </w:tcPr>
          <w:p w:rsidR="004A3F9D" w:rsidRDefault="00913B2F">
            <w:pPr>
              <w:jc w:val="center"/>
              <w:rPr>
                <w:sz w:val="24"/>
              </w:rPr>
            </w:pPr>
            <w:r>
              <w:rPr>
                <w:sz w:val="24"/>
              </w:rPr>
              <w:t>询问</w:t>
            </w:r>
          </w:p>
        </w:tc>
        <w:tc>
          <w:tcPr>
            <w:tcW w:w="7253" w:type="dxa"/>
            <w:vAlign w:val="center"/>
          </w:tcPr>
          <w:p w:rsidR="004A3F9D" w:rsidRDefault="00913B2F">
            <w:pPr>
              <w:jc w:val="left"/>
              <w:rPr>
                <w:sz w:val="24"/>
              </w:rPr>
            </w:pPr>
            <w:r>
              <w:rPr>
                <w:sz w:val="24"/>
              </w:rPr>
              <w:t>询问送达形式：</w:t>
            </w:r>
            <w:r>
              <w:rPr>
                <w:rFonts w:hint="eastAsia"/>
                <w:sz w:val="24"/>
                <w:u w:val="single"/>
              </w:rPr>
              <w:t>书面形式</w:t>
            </w:r>
            <w:r>
              <w:rPr>
                <w:sz w:val="24"/>
              </w:rPr>
              <w:t>。</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24.3</w:t>
            </w:r>
          </w:p>
        </w:tc>
        <w:tc>
          <w:tcPr>
            <w:tcW w:w="1701" w:type="dxa"/>
            <w:vAlign w:val="center"/>
          </w:tcPr>
          <w:p w:rsidR="004A3F9D" w:rsidRDefault="00913B2F">
            <w:pPr>
              <w:jc w:val="center"/>
              <w:rPr>
                <w:sz w:val="24"/>
              </w:rPr>
            </w:pPr>
            <w:r>
              <w:rPr>
                <w:sz w:val="24"/>
              </w:rPr>
              <w:t>联系方式</w:t>
            </w:r>
          </w:p>
        </w:tc>
        <w:tc>
          <w:tcPr>
            <w:tcW w:w="7253" w:type="dxa"/>
            <w:vAlign w:val="center"/>
          </w:tcPr>
          <w:p w:rsidR="004A3F9D" w:rsidRDefault="00913B2F">
            <w:pPr>
              <w:jc w:val="left"/>
              <w:rPr>
                <w:sz w:val="24"/>
              </w:rPr>
            </w:pPr>
            <w:r>
              <w:rPr>
                <w:sz w:val="24"/>
              </w:rPr>
              <w:t>接收询问和质疑的联系方式</w:t>
            </w:r>
          </w:p>
          <w:p w:rsidR="004A3F9D" w:rsidRDefault="00913B2F">
            <w:pPr>
              <w:jc w:val="left"/>
              <w:rPr>
                <w:sz w:val="24"/>
              </w:rPr>
            </w:pPr>
            <w:r>
              <w:rPr>
                <w:sz w:val="24"/>
              </w:rPr>
              <w:t>联系部门：</w:t>
            </w:r>
            <w:r>
              <w:rPr>
                <w:sz w:val="24"/>
                <w:u w:val="single"/>
              </w:rPr>
              <w:t>北京国际工程咨询有限公司</w:t>
            </w:r>
            <w:r>
              <w:rPr>
                <w:sz w:val="24"/>
              </w:rPr>
              <w:t>；</w:t>
            </w:r>
          </w:p>
          <w:p w:rsidR="004A3F9D" w:rsidRDefault="00913B2F">
            <w:pPr>
              <w:jc w:val="left"/>
              <w:rPr>
                <w:sz w:val="24"/>
              </w:rPr>
            </w:pPr>
            <w:r>
              <w:rPr>
                <w:sz w:val="24"/>
              </w:rPr>
              <w:t>联系电话：</w:t>
            </w:r>
            <w:r>
              <w:rPr>
                <w:rFonts w:hint="eastAsia"/>
                <w:sz w:val="24"/>
                <w:u w:val="single"/>
              </w:rPr>
              <w:t>崔云龙、赵雯，</w:t>
            </w:r>
            <w:r>
              <w:rPr>
                <w:rFonts w:hint="eastAsia"/>
                <w:sz w:val="24"/>
                <w:u w:val="single"/>
              </w:rPr>
              <w:t>010-63256361</w:t>
            </w:r>
            <w:r>
              <w:rPr>
                <w:rFonts w:hint="eastAsia"/>
                <w:sz w:val="24"/>
                <w:u w:val="single"/>
              </w:rPr>
              <w:t>转</w:t>
            </w:r>
            <w:r>
              <w:rPr>
                <w:sz w:val="24"/>
                <w:u w:val="single"/>
              </w:rPr>
              <w:t>6290</w:t>
            </w:r>
            <w:r>
              <w:rPr>
                <w:sz w:val="24"/>
              </w:rPr>
              <w:t>；</w:t>
            </w:r>
          </w:p>
          <w:p w:rsidR="004A3F9D" w:rsidRDefault="00913B2F">
            <w:pPr>
              <w:jc w:val="left"/>
              <w:rPr>
                <w:sz w:val="24"/>
              </w:rPr>
            </w:pPr>
            <w:r>
              <w:rPr>
                <w:sz w:val="24"/>
              </w:rPr>
              <w:t>通讯地址：</w:t>
            </w:r>
            <w:r>
              <w:rPr>
                <w:rFonts w:hint="eastAsia"/>
                <w:sz w:val="24"/>
                <w:u w:val="single"/>
              </w:rPr>
              <w:t>北京市西城区广安门外大街甲</w:t>
            </w:r>
            <w:r>
              <w:rPr>
                <w:rFonts w:hint="eastAsia"/>
                <w:sz w:val="24"/>
                <w:u w:val="single"/>
              </w:rPr>
              <w:t>275</w:t>
            </w:r>
            <w:r>
              <w:rPr>
                <w:rFonts w:hint="eastAsia"/>
                <w:sz w:val="24"/>
                <w:u w:val="single"/>
              </w:rPr>
              <w:t>号</w:t>
            </w:r>
            <w:r>
              <w:rPr>
                <w:sz w:val="24"/>
              </w:rPr>
              <w:t>。</w:t>
            </w:r>
          </w:p>
        </w:tc>
      </w:tr>
      <w:tr w:rsidR="004A3F9D">
        <w:trPr>
          <w:trHeight w:val="20"/>
          <w:jc w:val="center"/>
        </w:trPr>
        <w:tc>
          <w:tcPr>
            <w:tcW w:w="988" w:type="dxa"/>
            <w:vAlign w:val="center"/>
          </w:tcPr>
          <w:p w:rsidR="004A3F9D" w:rsidRDefault="00913B2F">
            <w:pPr>
              <w:pStyle w:val="aa"/>
              <w:adjustRightInd w:val="0"/>
              <w:snapToGrid w:val="0"/>
              <w:jc w:val="center"/>
              <w:rPr>
                <w:rFonts w:ascii="Times New Roman" w:hAnsi="Times New Roman" w:hint="default"/>
                <w:sz w:val="24"/>
                <w:szCs w:val="24"/>
              </w:rPr>
            </w:pPr>
            <w:r>
              <w:rPr>
                <w:rFonts w:ascii="Times New Roman" w:hAnsi="Times New Roman" w:hint="default"/>
                <w:sz w:val="24"/>
                <w:szCs w:val="24"/>
              </w:rPr>
              <w:t>25</w:t>
            </w:r>
          </w:p>
        </w:tc>
        <w:tc>
          <w:tcPr>
            <w:tcW w:w="1701" w:type="dxa"/>
            <w:vAlign w:val="center"/>
          </w:tcPr>
          <w:p w:rsidR="004A3F9D" w:rsidRDefault="00913B2F">
            <w:pPr>
              <w:jc w:val="center"/>
              <w:rPr>
                <w:sz w:val="24"/>
              </w:rPr>
            </w:pPr>
            <w:r>
              <w:rPr>
                <w:sz w:val="24"/>
              </w:rPr>
              <w:t>代理费</w:t>
            </w:r>
          </w:p>
        </w:tc>
        <w:tc>
          <w:tcPr>
            <w:tcW w:w="7253" w:type="dxa"/>
            <w:vAlign w:val="center"/>
          </w:tcPr>
          <w:p w:rsidR="004A3F9D" w:rsidRDefault="00913B2F">
            <w:pPr>
              <w:jc w:val="left"/>
              <w:rPr>
                <w:rFonts w:asciiTheme="minorEastAsia" w:eastAsiaTheme="minorEastAsia" w:hAnsiTheme="minorEastAsia"/>
                <w:sz w:val="24"/>
              </w:rPr>
            </w:pPr>
            <w:r>
              <w:rPr>
                <w:rFonts w:asciiTheme="minorEastAsia" w:eastAsiaTheme="minorEastAsia" w:hAnsiTheme="minorEastAsia"/>
                <w:sz w:val="24"/>
              </w:rPr>
              <w:t>收费对象：</w:t>
            </w:r>
          </w:p>
          <w:p w:rsidR="004A3F9D" w:rsidRDefault="00913B2F">
            <w:pPr>
              <w:jc w:val="left"/>
              <w:rPr>
                <w:rFonts w:asciiTheme="minorEastAsia" w:eastAsiaTheme="minorEastAsia" w:hAnsiTheme="minorEastAsia"/>
                <w:sz w:val="24"/>
              </w:rPr>
            </w:pPr>
            <w:r>
              <w:t>□</w:t>
            </w:r>
            <w:r>
              <w:rPr>
                <w:rFonts w:asciiTheme="minorEastAsia" w:eastAsiaTheme="minorEastAsia" w:hAnsiTheme="minorEastAsia"/>
                <w:sz w:val="24"/>
              </w:rPr>
              <w:t>采购人</w:t>
            </w:r>
          </w:p>
          <w:p w:rsidR="004A3F9D" w:rsidRDefault="00913B2F">
            <w:pPr>
              <w:jc w:val="left"/>
              <w:rPr>
                <w:rFonts w:asciiTheme="minorEastAsia" w:eastAsiaTheme="minorEastAsia" w:hAnsiTheme="minorEastAsia"/>
                <w:sz w:val="24"/>
              </w:rPr>
            </w:pPr>
            <w:r>
              <w:rPr>
                <w:color w:val="000000"/>
                <w:sz w:val="20"/>
                <w:szCs w:val="18"/>
              </w:rPr>
              <w:t>■</w:t>
            </w:r>
            <w:r>
              <w:rPr>
                <w:rFonts w:asciiTheme="minorEastAsia" w:eastAsiaTheme="minorEastAsia" w:hAnsiTheme="minorEastAsia"/>
                <w:sz w:val="24"/>
              </w:rPr>
              <w:t>成交供应商</w:t>
            </w:r>
          </w:p>
          <w:p w:rsidR="004A3F9D" w:rsidRDefault="00913B2F">
            <w:pPr>
              <w:jc w:val="left"/>
              <w:rPr>
                <w:rFonts w:asciiTheme="minorEastAsia" w:eastAsiaTheme="minorEastAsia" w:hAnsiTheme="minorEastAsia"/>
                <w:sz w:val="24"/>
                <w:u w:val="single"/>
              </w:rPr>
            </w:pPr>
            <w:r>
              <w:rPr>
                <w:rFonts w:asciiTheme="minorEastAsia" w:eastAsiaTheme="minorEastAsia" w:hAnsiTheme="minorEastAsia"/>
                <w:sz w:val="24"/>
              </w:rPr>
              <w:t>收费标准：</w:t>
            </w:r>
            <w:r>
              <w:rPr>
                <w:rFonts w:asciiTheme="minorEastAsia" w:eastAsiaTheme="minorEastAsia" w:hAnsiTheme="minorEastAsia" w:hint="eastAsia"/>
                <w:sz w:val="24"/>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w:t>
            </w:r>
            <w:proofErr w:type="gramStart"/>
            <w:r>
              <w:rPr>
                <w:rFonts w:asciiTheme="minorEastAsia" w:eastAsiaTheme="minorEastAsia" w:hAnsiTheme="minorEastAsia" w:hint="eastAsia"/>
                <w:sz w:val="24"/>
              </w:rPr>
              <w:t>发改价格</w:t>
            </w:r>
            <w:proofErr w:type="gramEnd"/>
            <w:r>
              <w:rPr>
                <w:rFonts w:asciiTheme="minorEastAsia" w:eastAsiaTheme="minorEastAsia" w:hAnsiTheme="minorEastAsia" w:hint="eastAsia"/>
                <w:sz w:val="24"/>
              </w:rPr>
              <w:t>〔2011〕534号）的规定，根据成交金额按差额定率累进法计算后向成交人收取。</w:t>
            </w:r>
          </w:p>
          <w:p w:rsidR="004A3F9D" w:rsidRDefault="00913B2F">
            <w:pPr>
              <w:jc w:val="left"/>
              <w:rPr>
                <w:sz w:val="24"/>
              </w:rPr>
            </w:pPr>
            <w:r>
              <w:rPr>
                <w:rFonts w:asciiTheme="minorEastAsia" w:eastAsiaTheme="minorEastAsia" w:hAnsiTheme="minorEastAsia"/>
                <w:sz w:val="24"/>
              </w:rPr>
              <w:t>缴纳时间：</w:t>
            </w:r>
            <w:r>
              <w:rPr>
                <w:rFonts w:asciiTheme="minorEastAsia" w:eastAsiaTheme="minorEastAsia" w:hAnsiTheme="minorEastAsia" w:hint="eastAsia"/>
                <w:sz w:val="24"/>
                <w:u w:val="single"/>
              </w:rPr>
              <w:t>领取</w:t>
            </w:r>
            <w:r>
              <w:rPr>
                <w:rFonts w:asciiTheme="minorEastAsia" w:eastAsiaTheme="minorEastAsia" w:hAnsiTheme="minorEastAsia"/>
                <w:sz w:val="24"/>
                <w:u w:val="single"/>
              </w:rPr>
              <w:t>成交通知书的同时。</w:t>
            </w:r>
          </w:p>
        </w:tc>
      </w:tr>
    </w:tbl>
    <w:p w:rsidR="004A3F9D" w:rsidRDefault="004A3F9D">
      <w:pPr>
        <w:tabs>
          <w:tab w:val="left" w:pos="5580"/>
        </w:tabs>
        <w:adjustRightInd w:val="0"/>
        <w:spacing w:line="360" w:lineRule="auto"/>
        <w:jc w:val="distribute"/>
        <w:rPr>
          <w:sz w:val="24"/>
        </w:rPr>
        <w:sectPr w:rsidR="004A3F9D">
          <w:footerReference w:type="default" r:id="rId17"/>
          <w:footerReference w:type="first" r:id="rId18"/>
          <w:pgSz w:w="11907" w:h="16840"/>
          <w:pgMar w:top="1418" w:right="1134" w:bottom="1418" w:left="1701" w:header="851" w:footer="851" w:gutter="0"/>
          <w:pgNumType w:start="1"/>
          <w:cols w:space="720"/>
          <w:titlePg/>
          <w:docGrid w:linePitch="462"/>
        </w:sectPr>
      </w:pPr>
    </w:p>
    <w:p w:rsidR="004A3F9D" w:rsidRDefault="00913B2F">
      <w:pPr>
        <w:spacing w:beforeLines="100" w:before="240" w:afterLines="100" w:after="240"/>
        <w:jc w:val="center"/>
        <w:rPr>
          <w:b/>
          <w:sz w:val="28"/>
          <w:szCs w:val="28"/>
        </w:rPr>
      </w:pPr>
      <w:r>
        <w:rPr>
          <w:b/>
          <w:sz w:val="28"/>
          <w:szCs w:val="28"/>
        </w:rPr>
        <w:lastRenderedPageBreak/>
        <w:t>供应商须知</w:t>
      </w:r>
    </w:p>
    <w:p w:rsidR="004A3F9D" w:rsidRDefault="00913B2F">
      <w:pPr>
        <w:pStyle w:val="2"/>
        <w:tabs>
          <w:tab w:val="center" w:pos="4592"/>
          <w:tab w:val="left" w:pos="7860"/>
        </w:tabs>
        <w:spacing w:before="0" w:line="360" w:lineRule="auto"/>
        <w:jc w:val="left"/>
        <w:rPr>
          <w:rFonts w:ascii="Times New Roman" w:eastAsia="宋体" w:hAnsi="Times New Roman"/>
          <w:sz w:val="28"/>
        </w:rPr>
      </w:pPr>
      <w:bookmarkStart w:id="73" w:name="_Toc520356143"/>
      <w:bookmarkStart w:id="74" w:name="_Toc127151518"/>
      <w:r>
        <w:rPr>
          <w:rFonts w:ascii="Times New Roman" w:eastAsia="宋体" w:hAnsi="Times New Roman"/>
          <w:sz w:val="28"/>
        </w:rPr>
        <w:tab/>
      </w:r>
      <w:bookmarkStart w:id="75" w:name="_Toc151193616"/>
      <w:bookmarkStart w:id="76" w:name="_Toc151190145"/>
      <w:bookmarkStart w:id="77" w:name="_Toc195842883"/>
      <w:bookmarkStart w:id="78" w:name="_Toc265228356"/>
      <w:bookmarkStart w:id="79" w:name="_Toc264969208"/>
      <w:bookmarkStart w:id="80" w:name="_Toc226337214"/>
      <w:bookmarkStart w:id="81" w:name="_Toc151193906"/>
      <w:bookmarkStart w:id="82" w:name="_Toc226309762"/>
      <w:bookmarkStart w:id="83" w:name="_Toc150774723"/>
      <w:bookmarkStart w:id="84" w:name="_Toc151193832"/>
      <w:bookmarkStart w:id="85" w:name="_Toc305158786"/>
      <w:bookmarkStart w:id="86" w:name="_Toc150480756"/>
      <w:bookmarkStart w:id="87" w:name="_Toc150509269"/>
      <w:bookmarkStart w:id="88" w:name="_Toc305158860"/>
      <w:bookmarkStart w:id="89" w:name="_Toc142311020"/>
      <w:bookmarkStart w:id="90" w:name="_Toc226965708"/>
      <w:bookmarkStart w:id="91" w:name="_Toc151193760"/>
      <w:bookmarkStart w:id="92" w:name="_Toc151193688"/>
      <w:bookmarkStart w:id="93" w:name="_Toc150774618"/>
      <w:bookmarkStart w:id="94" w:name="_Toc226965791"/>
      <w:proofErr w:type="gramStart"/>
      <w:r>
        <w:rPr>
          <w:rFonts w:ascii="Times New Roman" w:eastAsia="宋体" w:hAnsi="Times New Roman"/>
          <w:sz w:val="28"/>
        </w:rPr>
        <w:t>一</w:t>
      </w:r>
      <w:proofErr w:type="gramEnd"/>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eastAsia="宋体" w:hAnsi="Times New Roman"/>
          <w:sz w:val="28"/>
        </w:rPr>
        <w:tab/>
      </w:r>
    </w:p>
    <w:p w:rsidR="004A3F9D" w:rsidRDefault="00913B2F">
      <w:pPr>
        <w:numPr>
          <w:ilvl w:val="0"/>
          <w:numId w:val="1"/>
        </w:numPr>
        <w:tabs>
          <w:tab w:val="clear" w:pos="900"/>
          <w:tab w:val="left" w:pos="360"/>
        </w:tabs>
        <w:snapToGrid w:val="0"/>
        <w:spacing w:line="360" w:lineRule="auto"/>
        <w:ind w:left="357" w:hanging="357"/>
        <w:outlineLvl w:val="1"/>
        <w:rPr>
          <w:sz w:val="24"/>
        </w:rPr>
      </w:pPr>
      <w:bookmarkStart w:id="95" w:name="_Toc265228357"/>
      <w:bookmarkStart w:id="96" w:name="_Toc264969209"/>
      <w:bookmarkStart w:id="97" w:name="_Toc305158787"/>
      <w:bookmarkStart w:id="98" w:name="_Toc305158861"/>
      <w:r>
        <w:rPr>
          <w:sz w:val="24"/>
        </w:rPr>
        <w:t>采购人、采购代理机构、供应商</w:t>
      </w:r>
      <w:bookmarkEnd w:id="95"/>
      <w:bookmarkEnd w:id="96"/>
      <w:bookmarkEnd w:id="97"/>
      <w:bookmarkEnd w:id="98"/>
      <w:r>
        <w:rPr>
          <w:sz w:val="24"/>
        </w:rPr>
        <w:t>、联合体</w:t>
      </w:r>
    </w:p>
    <w:p w:rsidR="004A3F9D" w:rsidRDefault="00913B2F">
      <w:pPr>
        <w:numPr>
          <w:ilvl w:val="1"/>
          <w:numId w:val="1"/>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rsidR="004A3F9D" w:rsidRDefault="00913B2F">
      <w:pPr>
        <w:numPr>
          <w:ilvl w:val="1"/>
          <w:numId w:val="1"/>
        </w:numPr>
        <w:tabs>
          <w:tab w:val="left" w:pos="1080"/>
          <w:tab w:val="left" w:pos="2014"/>
          <w:tab w:val="left" w:pos="5521"/>
        </w:tabs>
        <w:snapToGrid w:val="0"/>
        <w:spacing w:line="360" w:lineRule="auto"/>
        <w:ind w:left="1080" w:hanging="720"/>
        <w:rPr>
          <w:sz w:val="24"/>
        </w:rPr>
      </w:pPr>
      <w:r>
        <w:rPr>
          <w:sz w:val="24"/>
        </w:rPr>
        <w:t>供应商（也称</w:t>
      </w:r>
      <w:r>
        <w:rPr>
          <w:sz w:val="24"/>
        </w:rPr>
        <w:t>“</w:t>
      </w:r>
      <w:r>
        <w:rPr>
          <w:sz w:val="24"/>
        </w:rPr>
        <w:t>申请人</w:t>
      </w:r>
      <w:r>
        <w:rPr>
          <w:sz w:val="24"/>
        </w:rPr>
        <w:t>”</w:t>
      </w:r>
      <w:r>
        <w:rPr>
          <w:sz w:val="24"/>
        </w:rPr>
        <w:t>）：指向采购人提供货物、工程或者服务的法人、其他组织或者自然人。</w:t>
      </w:r>
    </w:p>
    <w:p w:rsidR="004A3F9D" w:rsidRDefault="00913B2F">
      <w:pPr>
        <w:numPr>
          <w:ilvl w:val="1"/>
          <w:numId w:val="1"/>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rsidR="004A3F9D" w:rsidRDefault="00913B2F">
      <w:pPr>
        <w:numPr>
          <w:ilvl w:val="0"/>
          <w:numId w:val="1"/>
        </w:numPr>
        <w:tabs>
          <w:tab w:val="clear" w:pos="900"/>
          <w:tab w:val="left" w:pos="360"/>
        </w:tabs>
        <w:snapToGrid w:val="0"/>
        <w:spacing w:line="360" w:lineRule="auto"/>
        <w:ind w:left="357" w:hanging="357"/>
        <w:outlineLvl w:val="1"/>
        <w:rPr>
          <w:sz w:val="24"/>
        </w:rPr>
      </w:pPr>
      <w:bookmarkStart w:id="99" w:name="_Toc226309764"/>
      <w:bookmarkStart w:id="100" w:name="_Toc305158862"/>
      <w:bookmarkStart w:id="101" w:name="_Toc150774620"/>
      <w:bookmarkStart w:id="102" w:name="_Toc127161434"/>
      <w:bookmarkStart w:id="103" w:name="_Toc226965793"/>
      <w:bookmarkStart w:id="104" w:name="_Toc151193908"/>
      <w:bookmarkStart w:id="105" w:name="_Toc127151520"/>
      <w:bookmarkStart w:id="106" w:name="_Toc142311022"/>
      <w:bookmarkStart w:id="107" w:name="_Toc305158788"/>
      <w:bookmarkStart w:id="108" w:name="_Toc164229361"/>
      <w:bookmarkStart w:id="109" w:name="_Toc150509271"/>
      <w:bookmarkStart w:id="110" w:name="_Toc150480758"/>
      <w:bookmarkStart w:id="111" w:name="_Toc195842885"/>
      <w:bookmarkStart w:id="112" w:name="_Toc151193762"/>
      <w:bookmarkStart w:id="113" w:name="_Toc150774725"/>
      <w:bookmarkStart w:id="114" w:name="_Toc164608634"/>
      <w:bookmarkStart w:id="115" w:name="_Toc149720813"/>
      <w:bookmarkStart w:id="116" w:name="_Toc151193618"/>
      <w:bookmarkStart w:id="117" w:name="_Toc264969210"/>
      <w:bookmarkStart w:id="118" w:name="_Toc127151721"/>
      <w:bookmarkStart w:id="119" w:name="_Toc151190147"/>
      <w:bookmarkStart w:id="120" w:name="_Toc164608789"/>
      <w:bookmarkStart w:id="121" w:name="_Toc265228358"/>
      <w:bookmarkStart w:id="122" w:name="_Toc226965710"/>
      <w:bookmarkStart w:id="123" w:name="_Toc164229215"/>
      <w:bookmarkStart w:id="124" w:name="_Toc226337216"/>
      <w:bookmarkStart w:id="125" w:name="_Toc151193690"/>
      <w:bookmarkStart w:id="126" w:name="_Toc164351614"/>
      <w:bookmarkStart w:id="127" w:name="_Toc151193834"/>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项目属性见《供应商须知资料表》。</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是否属于科研仪器设备采购见《供应商须知资料表》。</w:t>
      </w:r>
    </w:p>
    <w:p w:rsidR="004A3F9D" w:rsidRDefault="00913B2F">
      <w:pPr>
        <w:numPr>
          <w:ilvl w:val="0"/>
          <w:numId w:val="1"/>
        </w:numPr>
        <w:tabs>
          <w:tab w:val="left" w:pos="360"/>
        </w:tabs>
        <w:snapToGrid w:val="0"/>
        <w:spacing w:line="360" w:lineRule="auto"/>
        <w:ind w:left="357" w:hanging="357"/>
        <w:outlineLvl w:val="1"/>
        <w:rPr>
          <w:sz w:val="24"/>
        </w:rPr>
      </w:pPr>
      <w:r>
        <w:rPr>
          <w:sz w:val="24"/>
        </w:rPr>
        <w:t>现场考察、磋商前答疑会</w:t>
      </w:r>
    </w:p>
    <w:p w:rsidR="004A3F9D" w:rsidRDefault="00913B2F">
      <w:pPr>
        <w:numPr>
          <w:ilvl w:val="1"/>
          <w:numId w:val="1"/>
        </w:numPr>
        <w:tabs>
          <w:tab w:val="left" w:pos="1080"/>
          <w:tab w:val="left" w:pos="2014"/>
        </w:tabs>
        <w:snapToGrid w:val="0"/>
        <w:spacing w:line="360" w:lineRule="auto"/>
        <w:ind w:left="1080" w:hanging="720"/>
        <w:rPr>
          <w:sz w:val="28"/>
        </w:rPr>
      </w:pPr>
      <w:r>
        <w:rPr>
          <w:sz w:val="24"/>
        </w:rPr>
        <w:t>若《供应商须知资料表》中规定了组织现场考察、</w:t>
      </w:r>
      <w:proofErr w:type="gramStart"/>
      <w:r>
        <w:rPr>
          <w:sz w:val="24"/>
        </w:rPr>
        <w:t>召开磋商</w:t>
      </w:r>
      <w:proofErr w:type="gramEnd"/>
      <w:r>
        <w:rPr>
          <w:sz w:val="24"/>
        </w:rPr>
        <w:t>前答疑会，则供应商应按要求在规定的时间和地点参加。</w:t>
      </w:r>
      <w:bookmarkStart w:id="128" w:name="_Toc264969212"/>
      <w:bookmarkStart w:id="129" w:name="_Toc150509273"/>
      <w:bookmarkStart w:id="130" w:name="_Toc150480760"/>
      <w:bookmarkStart w:id="131" w:name="_Toc150774727"/>
      <w:bookmarkStart w:id="132" w:name="_Toc151193620"/>
      <w:bookmarkStart w:id="133" w:name="_Toc142311024"/>
      <w:bookmarkStart w:id="134" w:name="_Toc520356146"/>
      <w:bookmarkStart w:id="135" w:name="_Toc265228360"/>
      <w:bookmarkStart w:id="136" w:name="_Toc226309766"/>
      <w:bookmarkStart w:id="137" w:name="_Toc127151522"/>
      <w:bookmarkStart w:id="138" w:name="_Toc151190149"/>
      <w:bookmarkStart w:id="139" w:name="_Toc305158790"/>
      <w:bookmarkStart w:id="140" w:name="_Toc150774622"/>
      <w:bookmarkStart w:id="141" w:name="_Toc226337218"/>
      <w:bookmarkStart w:id="142" w:name="_Toc151193692"/>
      <w:bookmarkStart w:id="143" w:name="_Toc151193836"/>
      <w:bookmarkStart w:id="144" w:name="_Toc151193764"/>
      <w:bookmarkStart w:id="145" w:name="_Toc195842887"/>
      <w:bookmarkStart w:id="146" w:name="_Toc305158864"/>
      <w:bookmarkStart w:id="147" w:name="_Toc226965712"/>
      <w:bookmarkStart w:id="148" w:name="_Toc226965795"/>
      <w:bookmarkStart w:id="149" w:name="_Toc151193910"/>
    </w:p>
    <w:p w:rsidR="004A3F9D" w:rsidRDefault="00913B2F">
      <w:pPr>
        <w:numPr>
          <w:ilvl w:val="1"/>
          <w:numId w:val="1"/>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rsidR="004A3F9D" w:rsidRDefault="00913B2F">
      <w:pPr>
        <w:numPr>
          <w:ilvl w:val="0"/>
          <w:numId w:val="1"/>
        </w:numPr>
        <w:tabs>
          <w:tab w:val="clear" w:pos="900"/>
          <w:tab w:val="left" w:pos="360"/>
        </w:tabs>
        <w:snapToGrid w:val="0"/>
        <w:spacing w:line="360" w:lineRule="auto"/>
        <w:ind w:left="357" w:hanging="357"/>
        <w:outlineLvl w:val="1"/>
        <w:rPr>
          <w:sz w:val="24"/>
        </w:rPr>
      </w:pPr>
      <w:r>
        <w:rPr>
          <w:sz w:val="24"/>
        </w:rPr>
        <w:t>政府采购政策（包括但不限于下列具体政策要求）</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进口产品</w:t>
      </w:r>
    </w:p>
    <w:p w:rsidR="004A3F9D" w:rsidRDefault="00913B2F">
      <w:pPr>
        <w:numPr>
          <w:ilvl w:val="2"/>
          <w:numId w:val="1"/>
        </w:numPr>
        <w:tabs>
          <w:tab w:val="left" w:pos="2014"/>
        </w:tabs>
        <w:snapToGrid w:val="0"/>
        <w:spacing w:line="360" w:lineRule="auto"/>
        <w:rPr>
          <w:sz w:val="24"/>
        </w:rPr>
      </w:pPr>
      <w:r>
        <w:rPr>
          <w:sz w:val="24"/>
        </w:rPr>
        <w:t>指通过中国海关报关验放进入中国境内且产自关境外的产品，包括已经进入中国境内的进口产品。关于进口产品的相关规定依据《政府采购进口产品管理办法》（财库〔</w:t>
      </w:r>
      <w:r>
        <w:rPr>
          <w:sz w:val="24"/>
        </w:rPr>
        <w:t>2007</w:t>
      </w:r>
      <w:r>
        <w:rPr>
          <w:sz w:val="24"/>
        </w:rPr>
        <w:t>〕</w:t>
      </w:r>
      <w:r>
        <w:rPr>
          <w:sz w:val="24"/>
        </w:rPr>
        <w:t>119</w:t>
      </w:r>
      <w:r>
        <w:rPr>
          <w:sz w:val="24"/>
        </w:rPr>
        <w:t>号文）、《关于政府采购进口产品管理有关问题的通知》（财办库〔</w:t>
      </w:r>
      <w:r>
        <w:rPr>
          <w:sz w:val="24"/>
        </w:rPr>
        <w:t>2008</w:t>
      </w:r>
      <w:r>
        <w:rPr>
          <w:sz w:val="24"/>
        </w:rPr>
        <w:t>〕</w:t>
      </w:r>
      <w:r>
        <w:rPr>
          <w:sz w:val="24"/>
        </w:rPr>
        <w:t>248</w:t>
      </w:r>
      <w:r>
        <w:rPr>
          <w:sz w:val="24"/>
        </w:rPr>
        <w:t>号文）。</w:t>
      </w:r>
    </w:p>
    <w:p w:rsidR="004A3F9D" w:rsidRDefault="00913B2F">
      <w:pPr>
        <w:numPr>
          <w:ilvl w:val="2"/>
          <w:numId w:val="1"/>
        </w:numPr>
        <w:tabs>
          <w:tab w:val="left" w:pos="2014"/>
        </w:tabs>
        <w:snapToGrid w:val="0"/>
        <w:spacing w:line="360" w:lineRule="auto"/>
        <w:rPr>
          <w:sz w:val="24"/>
        </w:rPr>
      </w:pPr>
      <w:r>
        <w:rPr>
          <w:sz w:val="24"/>
        </w:rPr>
        <w:t>本项目是否接受进口产品见第四章《采购需求》。</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中小企业、监狱企业及残疾人福利性单位</w:t>
      </w:r>
    </w:p>
    <w:p w:rsidR="004A3F9D" w:rsidRDefault="00913B2F">
      <w:pPr>
        <w:numPr>
          <w:ilvl w:val="2"/>
          <w:numId w:val="1"/>
        </w:numPr>
        <w:snapToGrid w:val="0"/>
        <w:spacing w:line="360" w:lineRule="auto"/>
        <w:rPr>
          <w:sz w:val="24"/>
        </w:rPr>
      </w:pPr>
      <w:r>
        <w:rPr>
          <w:sz w:val="24"/>
        </w:rPr>
        <w:lastRenderedPageBreak/>
        <w:t>中小企业定义：</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Pr>
          <w:sz w:val="24"/>
        </w:rPr>
        <w:t>2020</w:t>
      </w:r>
      <w:r>
        <w:rPr>
          <w:sz w:val="24"/>
        </w:rPr>
        <w:t>〕</w:t>
      </w:r>
      <w:r>
        <w:rPr>
          <w:sz w:val="24"/>
        </w:rPr>
        <w:t>46</w:t>
      </w:r>
      <w:r>
        <w:rPr>
          <w:sz w:val="24"/>
        </w:rPr>
        <w:t>号）、《关于印发中小企业划型标准规定的通知》（工信部联企业〔</w:t>
      </w:r>
      <w:r>
        <w:rPr>
          <w:sz w:val="24"/>
        </w:rPr>
        <w:t>2011</w:t>
      </w:r>
      <w:r>
        <w:rPr>
          <w:sz w:val="24"/>
        </w:rPr>
        <w:t>〕</w:t>
      </w:r>
      <w:r>
        <w:rPr>
          <w:sz w:val="24"/>
        </w:rPr>
        <w:t xml:space="preserve">300 </w:t>
      </w:r>
      <w:r>
        <w:rPr>
          <w:sz w:val="24"/>
        </w:rPr>
        <w:t>号）、《国务院关于进一步促进中小企业发展的若干意见》（国发〔</w:t>
      </w:r>
      <w:r>
        <w:rPr>
          <w:sz w:val="24"/>
        </w:rPr>
        <w:t>2009</w:t>
      </w:r>
      <w:r>
        <w:rPr>
          <w:sz w:val="24"/>
        </w:rPr>
        <w:t>〕</w:t>
      </w:r>
      <w:r>
        <w:rPr>
          <w:sz w:val="24"/>
        </w:rPr>
        <w:t xml:space="preserve">36 </w:t>
      </w:r>
      <w:r>
        <w:rPr>
          <w:sz w:val="24"/>
        </w:rPr>
        <w:t>号）。</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供应商提供的货物、工程或者服务符合下列情形的，享受中小企业扶持政策：</w:t>
      </w:r>
    </w:p>
    <w:p w:rsidR="004A3F9D" w:rsidRDefault="00913B2F">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4A3F9D" w:rsidRDefault="00913B2F">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4A3F9D" w:rsidRDefault="00913B2F">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在货物采购项目中，供应商提供的货物既有中小企业制造货物，也有大型企业制造货物的，不享受中小企业扶持政策。</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以联合体形</w:t>
      </w:r>
      <w:proofErr w:type="gramStart"/>
      <w:r>
        <w:rPr>
          <w:sz w:val="24"/>
        </w:rPr>
        <w:t>式参加</w:t>
      </w:r>
      <w:proofErr w:type="gramEnd"/>
      <w:r>
        <w:rPr>
          <w:sz w:val="24"/>
        </w:rPr>
        <w:t>政府采购活动，联合体各方均为中小企业的，联合体视同中小企业。其中，联合体各方均为小</w:t>
      </w:r>
      <w:proofErr w:type="gramStart"/>
      <w:r>
        <w:rPr>
          <w:sz w:val="24"/>
        </w:rPr>
        <w:t>微企业</w:t>
      </w:r>
      <w:proofErr w:type="gramEnd"/>
      <w:r>
        <w:rPr>
          <w:sz w:val="24"/>
        </w:rPr>
        <w:t>的，联合体视同小微企业。</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A3F9D" w:rsidRDefault="00913B2F">
      <w:pPr>
        <w:numPr>
          <w:ilvl w:val="2"/>
          <w:numId w:val="1"/>
        </w:numPr>
        <w:snapToGrid w:val="0"/>
        <w:spacing w:line="360" w:lineRule="auto"/>
        <w:rPr>
          <w:sz w:val="24"/>
        </w:rPr>
      </w:pPr>
      <w:r>
        <w:rPr>
          <w:sz w:val="24"/>
        </w:rPr>
        <w:t>残疾人福利单位定义：享受政府采购支持政策的残疾人福利性单位应</w:t>
      </w:r>
      <w:r>
        <w:rPr>
          <w:sz w:val="24"/>
        </w:rPr>
        <w:lastRenderedPageBreak/>
        <w:t>当同时满足以下条件：</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安置的残疾人占本单位在职职工人数的比例不低于</w:t>
      </w:r>
      <w:r>
        <w:rPr>
          <w:sz w:val="24"/>
        </w:rPr>
        <w:t>25%</w:t>
      </w:r>
      <w:r>
        <w:rPr>
          <w:sz w:val="24"/>
        </w:rPr>
        <w:t>（含</w:t>
      </w:r>
      <w:r>
        <w:rPr>
          <w:sz w:val="24"/>
        </w:rPr>
        <w:t>25%</w:t>
      </w:r>
      <w:r>
        <w:rPr>
          <w:sz w:val="24"/>
        </w:rPr>
        <w:t>），并且安置的残疾人人数不少于</w:t>
      </w:r>
      <w:r>
        <w:rPr>
          <w:sz w:val="24"/>
        </w:rPr>
        <w:t xml:space="preserve">10 </w:t>
      </w:r>
      <w:r>
        <w:rPr>
          <w:sz w:val="24"/>
        </w:rPr>
        <w:t>人（含</w:t>
      </w:r>
      <w:r>
        <w:rPr>
          <w:sz w:val="24"/>
        </w:rPr>
        <w:t xml:space="preserve">10 </w:t>
      </w:r>
      <w:r>
        <w:rPr>
          <w:sz w:val="24"/>
        </w:rPr>
        <w:t>人）；</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依法与安置的每位残疾人签订了一年以上（含一年）的劳动合同或服务协议；</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为安置的每位残疾人按月足额缴纳了基本养老保险、基本医疗保险、失业保险、工伤保险和生育保险等社会保险费；</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通过银行等金融机构向安置的每位残疾人，按月支付了不低于单位所在区县适用的经省级人民政府批准的月最低工资标准的工资；</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提供本单位制造的货物、承担的工程或者服务（以下简称产品），或者提供其他残疾人福利性单位制造的货物（不包括使用非残疾人福利性单位注册商标的货物）；</w:t>
      </w:r>
    </w:p>
    <w:p w:rsidR="004A3F9D" w:rsidRDefault="00913B2F">
      <w:pPr>
        <w:numPr>
          <w:ilvl w:val="3"/>
          <w:numId w:val="1"/>
        </w:numPr>
        <w:tabs>
          <w:tab w:val="left" w:pos="1980"/>
          <w:tab w:val="left" w:pos="2035"/>
        </w:tabs>
        <w:snapToGrid w:val="0"/>
        <w:spacing w:line="360" w:lineRule="auto"/>
        <w:ind w:leftChars="500" w:left="2082" w:hangingChars="430" w:hanging="1032"/>
        <w:rPr>
          <w:sz w:val="24"/>
        </w:rPr>
      </w:pPr>
      <w:r>
        <w:rPr>
          <w:sz w:val="24"/>
        </w:rPr>
        <w:t>前款所称残疾人是指法</w:t>
      </w:r>
      <w:proofErr w:type="gramStart"/>
      <w:r>
        <w:rPr>
          <w:sz w:val="24"/>
        </w:rPr>
        <w:t>定劳动</w:t>
      </w:r>
      <w:proofErr w:type="gramEnd"/>
      <w:r>
        <w:rPr>
          <w:sz w:val="24"/>
        </w:rPr>
        <w:t>年龄内，持有《中华人民共和国残疾人证》或者《中华人民共和国残疾军人证（</w:t>
      </w:r>
      <w:r>
        <w:rPr>
          <w:sz w:val="24"/>
        </w:rPr>
        <w:t xml:space="preserve">1 </w:t>
      </w:r>
      <w:r>
        <w:rPr>
          <w:sz w:val="24"/>
        </w:rPr>
        <w:t>至</w:t>
      </w:r>
      <w:r>
        <w:rPr>
          <w:sz w:val="24"/>
        </w:rPr>
        <w:t xml:space="preserve">8 </w:t>
      </w:r>
      <w:r>
        <w:rPr>
          <w:sz w:val="24"/>
        </w:rPr>
        <w:t>级）》的自然人，包括具有劳动条件和劳动意愿的精神残疾人。在职职工人数是指与残疾人福利性单位建立劳动关系并依法签订劳动合同或服务协议的雇员人数。</w:t>
      </w:r>
    </w:p>
    <w:p w:rsidR="004A3F9D" w:rsidRDefault="00913B2F">
      <w:pPr>
        <w:numPr>
          <w:ilvl w:val="2"/>
          <w:numId w:val="1"/>
        </w:numPr>
        <w:snapToGrid w:val="0"/>
        <w:spacing w:line="360" w:lineRule="auto"/>
        <w:rPr>
          <w:sz w:val="24"/>
        </w:rPr>
      </w:pPr>
      <w:r>
        <w:rPr>
          <w:sz w:val="24"/>
        </w:rPr>
        <w:t>本项目是否专门面向中小企业预留采购份额见第一章《采购邀请》。</w:t>
      </w:r>
    </w:p>
    <w:p w:rsidR="004A3F9D" w:rsidRDefault="00913B2F">
      <w:pPr>
        <w:numPr>
          <w:ilvl w:val="2"/>
          <w:numId w:val="1"/>
        </w:numPr>
        <w:snapToGrid w:val="0"/>
        <w:spacing w:line="360" w:lineRule="auto"/>
        <w:rPr>
          <w:sz w:val="24"/>
        </w:rPr>
      </w:pPr>
      <w:r>
        <w:rPr>
          <w:sz w:val="24"/>
        </w:rPr>
        <w:t>采购标的对应的中小企业划分标准所属行业见《供应商须知资料表》。</w:t>
      </w:r>
    </w:p>
    <w:p w:rsidR="004A3F9D" w:rsidRDefault="00913B2F">
      <w:pPr>
        <w:numPr>
          <w:ilvl w:val="2"/>
          <w:numId w:val="1"/>
        </w:numPr>
        <w:snapToGrid w:val="0"/>
        <w:spacing w:line="360" w:lineRule="auto"/>
        <w:rPr>
          <w:sz w:val="24"/>
        </w:rPr>
      </w:pPr>
      <w:r>
        <w:rPr>
          <w:sz w:val="24"/>
        </w:rPr>
        <w:t>小</w:t>
      </w:r>
      <w:proofErr w:type="gramStart"/>
      <w:r>
        <w:rPr>
          <w:sz w:val="24"/>
        </w:rPr>
        <w:t>微企业</w:t>
      </w:r>
      <w:proofErr w:type="gramEnd"/>
      <w:r>
        <w:rPr>
          <w:sz w:val="24"/>
        </w:rPr>
        <w:t>价格评审优惠的政策调整：见第三章《评审方法和评审标准》。</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政府采购节能产品、环境标志产品</w:t>
      </w:r>
    </w:p>
    <w:p w:rsidR="004A3F9D" w:rsidRDefault="00913B2F">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4A3F9D" w:rsidRDefault="00913B2F">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sz w:val="24"/>
        </w:rPr>
        <w:lastRenderedPageBreak/>
        <w:t>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4A3F9D" w:rsidRDefault="00913B2F">
      <w:pPr>
        <w:numPr>
          <w:ilvl w:val="2"/>
          <w:numId w:val="1"/>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rsidR="004A3F9D" w:rsidRDefault="00913B2F">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支持乡村产业振兴管理</w:t>
      </w:r>
    </w:p>
    <w:p w:rsidR="004A3F9D" w:rsidRDefault="00913B2F">
      <w:pPr>
        <w:numPr>
          <w:ilvl w:val="2"/>
          <w:numId w:val="1"/>
        </w:numPr>
        <w:tabs>
          <w:tab w:val="left" w:pos="2014"/>
        </w:tabs>
        <w:snapToGrid w:val="0"/>
        <w:spacing w:line="360" w:lineRule="auto"/>
        <w:rPr>
          <w:sz w:val="24"/>
        </w:rPr>
      </w:pPr>
      <w:r>
        <w:rPr>
          <w:sz w:val="24"/>
        </w:rPr>
        <w:t>为落实《关于运用政府采购政策支持乡村产业振兴的通知》（财库〔</w:t>
      </w:r>
      <w:r>
        <w:rPr>
          <w:sz w:val="24"/>
        </w:rPr>
        <w:t>2021</w:t>
      </w:r>
      <w:r>
        <w:rPr>
          <w:sz w:val="24"/>
        </w:rPr>
        <w:t>〕</w:t>
      </w:r>
      <w:r>
        <w:rPr>
          <w:sz w:val="24"/>
        </w:rPr>
        <w:t>19</w:t>
      </w:r>
      <w:r>
        <w:rPr>
          <w:sz w:val="24"/>
        </w:rPr>
        <w:t>号）有关要求，做好支持脱贫攻坚工作，本项目采购活动中对于支持乡村振兴管理的相关要求见第四章《采购需求》（如涉及）。</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正版软件</w:t>
      </w:r>
    </w:p>
    <w:p w:rsidR="004A3F9D" w:rsidRDefault="00913B2F">
      <w:pPr>
        <w:numPr>
          <w:ilvl w:val="2"/>
          <w:numId w:val="1"/>
        </w:numPr>
        <w:snapToGrid w:val="0"/>
        <w:spacing w:line="360" w:lineRule="auto"/>
        <w:rPr>
          <w:sz w:val="24"/>
        </w:rPr>
      </w:pPr>
      <w:r>
        <w:rPr>
          <w:sz w:val="24"/>
        </w:rPr>
        <w:t>依据《财政部</w:t>
      </w:r>
      <w:r>
        <w:rPr>
          <w:sz w:val="24"/>
        </w:rPr>
        <w:t xml:space="preserve"> </w:t>
      </w:r>
      <w:r>
        <w:rPr>
          <w:sz w:val="24"/>
        </w:rPr>
        <w:t>国家发展改革委</w:t>
      </w:r>
      <w:r>
        <w:rPr>
          <w:sz w:val="24"/>
        </w:rPr>
        <w:t xml:space="preserve"> </w:t>
      </w:r>
      <w:r>
        <w:rPr>
          <w:sz w:val="24"/>
        </w:rPr>
        <w:t>信息产业部关于印发无线局域网产品政府采购实施意见的通知》（财库〔</w:t>
      </w:r>
      <w:r>
        <w:rPr>
          <w:sz w:val="24"/>
        </w:rPr>
        <w:t>2005</w:t>
      </w:r>
      <w:r>
        <w:rPr>
          <w:sz w:val="24"/>
        </w:rPr>
        <w:t>〕</w:t>
      </w:r>
      <w:r>
        <w:rPr>
          <w:sz w:val="24"/>
        </w:rPr>
        <w:t xml:space="preserve">366 </w:t>
      </w:r>
      <w:r>
        <w:rPr>
          <w:sz w:val="24"/>
        </w:rPr>
        <w:t>号），采购无线局域网产品和含有无线局域网功能的计算机、通信设备、打印机、复印机、投影仪等产品的，优先采购符合国家无线局域网安全标准（</w:t>
      </w:r>
      <w:r>
        <w:rPr>
          <w:sz w:val="24"/>
        </w:rPr>
        <w:t>GB 15629.11/1102</w:t>
      </w:r>
      <w:r>
        <w:rPr>
          <w:sz w:val="24"/>
        </w:rPr>
        <w:t>）并通过国家产品认证的产品，</w:t>
      </w:r>
      <w:r>
        <w:rPr>
          <w:kern w:val="0"/>
          <w:sz w:val="24"/>
        </w:rPr>
        <w:t>否则</w:t>
      </w:r>
      <w:r>
        <w:rPr>
          <w:b/>
          <w:kern w:val="0"/>
          <w:sz w:val="24"/>
        </w:rPr>
        <w:t>响应无效</w:t>
      </w:r>
      <w:r>
        <w:rPr>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w:t>
      </w:r>
      <w:r>
        <w:rPr>
          <w:sz w:val="24"/>
        </w:rPr>
        <w:t>“</w:t>
      </w:r>
      <w:r>
        <w:rPr>
          <w:sz w:val="24"/>
        </w:rPr>
        <w:t>无线局域网认证产品政府采购清单</w:t>
      </w:r>
      <w:r>
        <w:rPr>
          <w:sz w:val="24"/>
        </w:rPr>
        <w:t>”</w:t>
      </w:r>
      <w:r>
        <w:rPr>
          <w:sz w:val="24"/>
        </w:rPr>
        <w:t>（以下简称清单）的形式公布。清单中新增认证产品厂商和型号，由财政部、国家发展改革委、信息产业部以文件形式确定、公布并适时调整。</w:t>
      </w:r>
    </w:p>
    <w:p w:rsidR="004A3F9D" w:rsidRDefault="00913B2F">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w:t>
      </w:r>
      <w:r>
        <w:rPr>
          <w:sz w:val="24"/>
        </w:rPr>
        <w:lastRenderedPageBreak/>
        <w:t>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信息安全产品</w:t>
      </w:r>
    </w:p>
    <w:p w:rsidR="004A3F9D" w:rsidRDefault="00913B2F">
      <w:pPr>
        <w:numPr>
          <w:ilvl w:val="2"/>
          <w:numId w:val="1"/>
        </w:numPr>
        <w:tabs>
          <w:tab w:val="left" w:pos="2014"/>
        </w:tabs>
        <w:snapToGrid w:val="0"/>
        <w:spacing w:line="360" w:lineRule="auto"/>
        <w:rPr>
          <w:sz w:val="24"/>
        </w:rPr>
      </w:pPr>
      <w:r>
        <w:rPr>
          <w:sz w:val="24"/>
        </w:rPr>
        <w:t>所投产</w:t>
      </w:r>
      <w:proofErr w:type="gramStart"/>
      <w:r>
        <w:rPr>
          <w:sz w:val="24"/>
        </w:rPr>
        <w:t>品属于</w:t>
      </w:r>
      <w:proofErr w:type="gramEnd"/>
      <w:r>
        <w:rPr>
          <w:sz w:val="24"/>
        </w:rPr>
        <w:t>《关于调整信息安全产品强制性认证实施要求的公告》（</w:t>
      </w:r>
      <w:r>
        <w:rPr>
          <w:sz w:val="24"/>
        </w:rPr>
        <w:t xml:space="preserve">2009 </w:t>
      </w:r>
      <w:r>
        <w:rPr>
          <w:sz w:val="24"/>
        </w:rPr>
        <w:t>年第</w:t>
      </w:r>
      <w:r>
        <w:rPr>
          <w:sz w:val="24"/>
        </w:rPr>
        <w:t xml:space="preserve">33 </w:t>
      </w:r>
      <w:r>
        <w:rPr>
          <w:sz w:val="24"/>
        </w:rPr>
        <w:t>号）范围的，采购经国家认证的信息安全产品，</w:t>
      </w:r>
      <w:r>
        <w:rPr>
          <w:kern w:val="0"/>
          <w:sz w:val="24"/>
        </w:rPr>
        <w:t>否则</w:t>
      </w:r>
      <w:r>
        <w:rPr>
          <w:b/>
          <w:kern w:val="0"/>
          <w:sz w:val="24"/>
        </w:rPr>
        <w:t>响应无效</w:t>
      </w:r>
      <w:r>
        <w:rPr>
          <w:sz w:val="24"/>
        </w:rPr>
        <w:t>。关于信息安全相关规定依据《关于信息安全产品实施政府采购的通知》（财库〔</w:t>
      </w:r>
      <w:r>
        <w:rPr>
          <w:sz w:val="24"/>
        </w:rPr>
        <w:t>2010</w:t>
      </w:r>
      <w:r>
        <w:rPr>
          <w:sz w:val="24"/>
        </w:rPr>
        <w:t>〕</w:t>
      </w:r>
      <w:r>
        <w:rPr>
          <w:sz w:val="24"/>
        </w:rPr>
        <w:t xml:space="preserve">48 </w:t>
      </w:r>
      <w:r>
        <w:rPr>
          <w:sz w:val="24"/>
        </w:rPr>
        <w:t>号）。</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4A3F9D" w:rsidRDefault="00913B2F">
      <w:pPr>
        <w:numPr>
          <w:ilvl w:val="2"/>
          <w:numId w:val="1"/>
        </w:numPr>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w:t>
      </w:r>
      <w:proofErr w:type="gramStart"/>
      <w:r>
        <w:rPr>
          <w:sz w:val="24"/>
        </w:rPr>
        <w:t>京财采购</w:t>
      </w:r>
      <w:proofErr w:type="gramEnd"/>
      <w:r>
        <w:rPr>
          <w:sz w:val="24"/>
        </w:rPr>
        <w:t>〔</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rsidR="004A3F9D" w:rsidRDefault="00913B2F">
      <w:pPr>
        <w:numPr>
          <w:ilvl w:val="0"/>
          <w:numId w:val="1"/>
        </w:numPr>
        <w:tabs>
          <w:tab w:val="left" w:pos="360"/>
        </w:tabs>
        <w:snapToGrid w:val="0"/>
        <w:spacing w:line="360" w:lineRule="auto"/>
        <w:ind w:left="357" w:hanging="357"/>
        <w:outlineLvl w:val="1"/>
        <w:rPr>
          <w:sz w:val="24"/>
        </w:rPr>
      </w:pPr>
      <w:r>
        <w:rPr>
          <w:rFonts w:hint="eastAsia"/>
          <w:sz w:val="24"/>
        </w:rPr>
        <w:t xml:space="preserve"> </w:t>
      </w:r>
      <w:r>
        <w:rPr>
          <w:sz w:val="24"/>
        </w:rPr>
        <w:t>响应费用</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rsidR="004A3F9D" w:rsidRDefault="004A3F9D">
      <w:pPr>
        <w:tabs>
          <w:tab w:val="left" w:pos="1080"/>
        </w:tabs>
        <w:snapToGrid w:val="0"/>
        <w:spacing w:line="360" w:lineRule="auto"/>
        <w:ind w:left="1080"/>
        <w:rPr>
          <w:sz w:val="28"/>
        </w:rPr>
      </w:pPr>
      <w:bookmarkStart w:id="150" w:name="_1.8_计量单位"/>
      <w:bookmarkEnd w:id="150"/>
    </w:p>
    <w:p w:rsidR="004A3F9D" w:rsidRDefault="00913B2F">
      <w:pPr>
        <w:pStyle w:val="2"/>
        <w:spacing w:before="0" w:line="360" w:lineRule="auto"/>
        <w:rPr>
          <w:rFonts w:ascii="Times New Roman" w:eastAsia="宋体" w:hAnsi="Times New Roman"/>
          <w:sz w:val="28"/>
        </w:rPr>
      </w:pPr>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4A3F9D" w:rsidRDefault="00913B2F">
      <w:pPr>
        <w:numPr>
          <w:ilvl w:val="0"/>
          <w:numId w:val="1"/>
        </w:numPr>
        <w:tabs>
          <w:tab w:val="left" w:pos="360"/>
        </w:tabs>
        <w:snapToGrid w:val="0"/>
        <w:spacing w:line="360" w:lineRule="auto"/>
        <w:ind w:left="357" w:hanging="357"/>
        <w:outlineLvl w:val="1"/>
        <w:rPr>
          <w:sz w:val="24"/>
        </w:rPr>
      </w:pPr>
      <w:bookmarkStart w:id="151" w:name="_Toc164608792"/>
      <w:bookmarkStart w:id="152" w:name="_Toc150774728"/>
      <w:bookmarkStart w:id="153" w:name="_Toc305158865"/>
      <w:bookmarkStart w:id="154" w:name="_Toc150509274"/>
      <w:bookmarkStart w:id="155" w:name="_Toc164229218"/>
      <w:bookmarkStart w:id="156" w:name="_Toc164608637"/>
      <w:bookmarkStart w:id="157" w:name="_Toc226309767"/>
      <w:bookmarkStart w:id="158" w:name="_Toc142311025"/>
      <w:bookmarkStart w:id="159" w:name="_Toc520356147"/>
      <w:bookmarkStart w:id="160" w:name="_Toc164351617"/>
      <w:bookmarkStart w:id="161" w:name="_Toc149720816"/>
      <w:bookmarkStart w:id="162" w:name="_Toc265228361"/>
      <w:bookmarkStart w:id="163" w:name="_Toc151193837"/>
      <w:bookmarkStart w:id="164" w:name="_Toc151193765"/>
      <w:bookmarkStart w:id="165" w:name="_Toc305158791"/>
      <w:bookmarkStart w:id="166" w:name="_Toc195842888"/>
      <w:bookmarkStart w:id="167" w:name="_Toc151190150"/>
      <w:bookmarkStart w:id="168" w:name="_Toc226337219"/>
      <w:bookmarkStart w:id="169" w:name="_Toc127151523"/>
      <w:bookmarkStart w:id="170" w:name="_Toc127161437"/>
      <w:bookmarkStart w:id="171" w:name="_Toc150480761"/>
      <w:bookmarkStart w:id="172" w:name="_Toc127151724"/>
      <w:bookmarkStart w:id="173" w:name="_Toc151193693"/>
      <w:bookmarkStart w:id="174" w:name="_Toc226965796"/>
      <w:bookmarkStart w:id="175" w:name="_Toc151193621"/>
      <w:bookmarkStart w:id="176" w:name="_Toc226965713"/>
      <w:bookmarkStart w:id="177" w:name="_Toc164229364"/>
      <w:bookmarkStart w:id="178" w:name="_Toc264969213"/>
      <w:bookmarkStart w:id="179" w:name="_Toc150774623"/>
      <w:bookmarkStart w:id="180" w:name="_Toc151193911"/>
      <w:r>
        <w:rPr>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sz w:val="24"/>
        </w:rPr>
        <w:t>成</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竞争性磋商文件包括以下部分：</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采购邀请</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供应商须知</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评审方法和评审标准</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采购需求</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合同草案条款</w:t>
      </w:r>
    </w:p>
    <w:p w:rsidR="004A3F9D" w:rsidRDefault="00913B2F">
      <w:pPr>
        <w:numPr>
          <w:ilvl w:val="0"/>
          <w:numId w:val="2"/>
        </w:numPr>
        <w:tabs>
          <w:tab w:val="left" w:pos="1980"/>
          <w:tab w:val="left" w:pos="2520"/>
        </w:tabs>
        <w:snapToGrid w:val="0"/>
        <w:spacing w:line="360" w:lineRule="auto"/>
        <w:ind w:left="1440" w:firstLine="5"/>
        <w:rPr>
          <w:sz w:val="24"/>
        </w:rPr>
      </w:pPr>
      <w:r>
        <w:rPr>
          <w:sz w:val="24"/>
        </w:rPr>
        <w:t>响应文件格式</w:t>
      </w:r>
    </w:p>
    <w:p w:rsidR="004A3F9D" w:rsidRDefault="00913B2F">
      <w:pPr>
        <w:numPr>
          <w:ilvl w:val="1"/>
          <w:numId w:val="1"/>
        </w:numPr>
        <w:tabs>
          <w:tab w:val="left" w:pos="1080"/>
          <w:tab w:val="left" w:pos="2014"/>
        </w:tabs>
        <w:snapToGrid w:val="0"/>
        <w:spacing w:line="360" w:lineRule="auto"/>
        <w:ind w:left="1080" w:hanging="720"/>
        <w:rPr>
          <w:sz w:val="24"/>
        </w:rPr>
      </w:pPr>
      <w:r>
        <w:rPr>
          <w:sz w:val="24"/>
        </w:rPr>
        <w:lastRenderedPageBreak/>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rsidR="004A3F9D" w:rsidRDefault="00913B2F">
      <w:pPr>
        <w:numPr>
          <w:ilvl w:val="0"/>
          <w:numId w:val="1"/>
        </w:numPr>
        <w:tabs>
          <w:tab w:val="left" w:pos="1080"/>
          <w:tab w:val="left" w:pos="2014"/>
        </w:tabs>
        <w:snapToGrid w:val="0"/>
        <w:spacing w:line="360" w:lineRule="auto"/>
        <w:ind w:left="357" w:hanging="357"/>
        <w:outlineLvl w:val="1"/>
        <w:rPr>
          <w:sz w:val="24"/>
        </w:rPr>
      </w:pPr>
      <w:r>
        <w:rPr>
          <w:sz w:val="24"/>
        </w:rPr>
        <w:t>对竞争性磋商文件的澄清或修改</w:t>
      </w:r>
    </w:p>
    <w:p w:rsidR="004A3F9D" w:rsidRDefault="00913B2F">
      <w:pPr>
        <w:numPr>
          <w:ilvl w:val="1"/>
          <w:numId w:val="1"/>
        </w:numPr>
        <w:tabs>
          <w:tab w:val="left" w:pos="1080"/>
          <w:tab w:val="left" w:pos="1561"/>
          <w:tab w:val="left" w:pos="2014"/>
        </w:tabs>
        <w:snapToGrid w:val="0"/>
        <w:spacing w:line="360" w:lineRule="auto"/>
        <w:ind w:left="1080" w:hanging="720"/>
        <w:rPr>
          <w:sz w:val="24"/>
        </w:rPr>
      </w:pPr>
      <w:r>
        <w:rPr>
          <w:sz w:val="24"/>
        </w:rPr>
        <w:t>采购人或采购代理机构对已发出的竞争性磋商文件进行必要澄清或者修改的，</w:t>
      </w:r>
      <w:r>
        <w:rPr>
          <w:rFonts w:hint="eastAsia"/>
          <w:sz w:val="24"/>
        </w:rPr>
        <w:t>将</w:t>
      </w:r>
      <w:r>
        <w:rPr>
          <w:sz w:val="24"/>
        </w:rPr>
        <w:t>以书面形式通知所有获取竞争性磋商文件的潜在供应商。</w:t>
      </w:r>
      <w:r>
        <w:rPr>
          <w:rFonts w:hint="eastAsia"/>
          <w:sz w:val="24"/>
        </w:rPr>
        <w:t>采用公告方式邀请供应商参与的，还将</w:t>
      </w:r>
      <w:r>
        <w:rPr>
          <w:sz w:val="24"/>
        </w:rPr>
        <w:t>在原公告发布媒体上发布更正公告</w:t>
      </w:r>
      <w:r>
        <w:rPr>
          <w:rFonts w:hint="eastAsia"/>
          <w:sz w:val="24"/>
        </w:rPr>
        <w:t>。</w:t>
      </w:r>
    </w:p>
    <w:p w:rsidR="004A3F9D" w:rsidRDefault="00913B2F">
      <w:pPr>
        <w:numPr>
          <w:ilvl w:val="1"/>
          <w:numId w:val="1"/>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w:t>
      </w:r>
      <w:proofErr w:type="gramStart"/>
      <w:r>
        <w:rPr>
          <w:sz w:val="24"/>
        </w:rPr>
        <w:t>致通知</w:t>
      </w:r>
      <w:proofErr w:type="gramEnd"/>
      <w:r>
        <w:rPr>
          <w:sz w:val="24"/>
        </w:rPr>
        <w:t>延迟或无法通知的，采购人或采购代理机构不承担责任。</w:t>
      </w:r>
    </w:p>
    <w:p w:rsidR="004A3F9D" w:rsidRDefault="00913B2F">
      <w:pPr>
        <w:numPr>
          <w:ilvl w:val="1"/>
          <w:numId w:val="1"/>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w:t>
      </w:r>
      <w:r>
        <w:rPr>
          <w:sz w:val="24"/>
        </w:rPr>
        <w:t>3</w:t>
      </w:r>
      <w:r>
        <w:rPr>
          <w:sz w:val="24"/>
        </w:rPr>
        <w:t>个工作日前；不足上述时间的，将顺延提交响应文件的截止时间。</w:t>
      </w:r>
    </w:p>
    <w:p w:rsidR="004A3F9D" w:rsidRDefault="004A3F9D">
      <w:pPr>
        <w:tabs>
          <w:tab w:val="left" w:pos="1080"/>
          <w:tab w:val="left" w:pos="1561"/>
        </w:tabs>
        <w:snapToGrid w:val="0"/>
        <w:spacing w:line="360" w:lineRule="auto"/>
        <w:ind w:left="1080"/>
        <w:rPr>
          <w:sz w:val="28"/>
        </w:rPr>
      </w:pPr>
      <w:bookmarkStart w:id="181" w:name="_Toc516367020"/>
      <w:bookmarkStart w:id="182" w:name="_Toc151193624"/>
      <w:bookmarkStart w:id="183" w:name="_Toc195842891"/>
      <w:bookmarkStart w:id="184" w:name="_Toc150509277"/>
      <w:bookmarkStart w:id="185" w:name="_Toc151193914"/>
      <w:bookmarkStart w:id="186" w:name="_Toc127151526"/>
      <w:bookmarkStart w:id="187" w:name="_Toc520356150"/>
      <w:bookmarkStart w:id="188" w:name="_Toc142311028"/>
      <w:bookmarkStart w:id="189" w:name="_Toc226965799"/>
      <w:bookmarkStart w:id="190" w:name="_Toc151193840"/>
      <w:bookmarkStart w:id="191" w:name="_Toc305158868"/>
      <w:bookmarkStart w:id="192" w:name="_Toc150774731"/>
      <w:bookmarkStart w:id="193" w:name="_Toc305158794"/>
      <w:bookmarkStart w:id="194" w:name="_Toc226965716"/>
      <w:bookmarkStart w:id="195" w:name="_Toc264969216"/>
      <w:bookmarkStart w:id="196" w:name="_Toc226309770"/>
      <w:bookmarkStart w:id="197" w:name="_Toc150480764"/>
      <w:bookmarkStart w:id="198" w:name="_Toc150774626"/>
      <w:bookmarkStart w:id="199" w:name="_Toc151190153"/>
      <w:bookmarkStart w:id="200" w:name="_Toc226337222"/>
      <w:bookmarkStart w:id="201" w:name="_Toc151193768"/>
      <w:bookmarkStart w:id="202" w:name="_Toc265228364"/>
      <w:bookmarkStart w:id="203" w:name="_Toc151193696"/>
    </w:p>
    <w:p w:rsidR="004A3F9D" w:rsidRDefault="00913B2F">
      <w:pPr>
        <w:pStyle w:val="2"/>
        <w:spacing w:before="0" w:line="360" w:lineRule="auto"/>
        <w:rPr>
          <w:rFonts w:ascii="Times New Roman" w:eastAsia="宋体" w:hAnsi="Times New Roman"/>
          <w:sz w:val="28"/>
        </w:rPr>
      </w:pPr>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响应文件</w:t>
      </w:r>
      <w:bookmarkEnd w:id="181"/>
      <w:r>
        <w:rPr>
          <w:rFonts w:ascii="Times New Roman" w:eastAsia="宋体" w:hAnsi="Times New Roman"/>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4A3F9D" w:rsidRDefault="00913B2F">
      <w:pPr>
        <w:numPr>
          <w:ilvl w:val="0"/>
          <w:numId w:val="1"/>
        </w:numPr>
        <w:tabs>
          <w:tab w:val="left" w:pos="360"/>
        </w:tabs>
        <w:snapToGrid w:val="0"/>
        <w:spacing w:line="360" w:lineRule="auto"/>
        <w:ind w:left="357" w:hanging="357"/>
        <w:outlineLvl w:val="1"/>
        <w:rPr>
          <w:sz w:val="24"/>
        </w:rPr>
      </w:pPr>
      <w:bookmarkStart w:id="204" w:name="_Toc226309771"/>
      <w:bookmarkStart w:id="205" w:name="_Toc164351621"/>
      <w:bookmarkStart w:id="206" w:name="_Toc226337223"/>
      <w:bookmarkStart w:id="207" w:name="_Toc151193625"/>
      <w:bookmarkStart w:id="208" w:name="_Toc150774732"/>
      <w:bookmarkStart w:id="209" w:name="_Toc150480765"/>
      <w:bookmarkStart w:id="210" w:name="_Toc305158869"/>
      <w:bookmarkStart w:id="211" w:name="_Toc226965717"/>
      <w:bookmarkStart w:id="212" w:name="_Toc127161441"/>
      <w:bookmarkStart w:id="213" w:name="_Toc305158795"/>
      <w:bookmarkStart w:id="214" w:name="_Toc164229222"/>
      <w:bookmarkStart w:id="215" w:name="_Toc516367021"/>
      <w:bookmarkStart w:id="216" w:name="_Toc195842892"/>
      <w:bookmarkStart w:id="217" w:name="_Toc151193841"/>
      <w:bookmarkStart w:id="218" w:name="_Toc164608641"/>
      <w:bookmarkStart w:id="219" w:name="_Toc164229368"/>
      <w:bookmarkStart w:id="220" w:name="_Toc151193769"/>
      <w:bookmarkStart w:id="221" w:name="_Toc150774627"/>
      <w:bookmarkStart w:id="222" w:name="_Toc164608796"/>
      <w:bookmarkStart w:id="223" w:name="_Toc142311029"/>
      <w:bookmarkStart w:id="224" w:name="_Toc127151527"/>
      <w:bookmarkStart w:id="225" w:name="_Toc151190154"/>
      <w:bookmarkStart w:id="226" w:name="_Toc226965800"/>
      <w:bookmarkStart w:id="227" w:name="_Toc151193697"/>
      <w:bookmarkStart w:id="228" w:name="_Toc149720820"/>
      <w:bookmarkStart w:id="229" w:name="_Toc151193915"/>
      <w:bookmarkStart w:id="230" w:name="_Toc264969217"/>
      <w:bookmarkStart w:id="231" w:name="_Toc520356151"/>
      <w:bookmarkStart w:id="232" w:name="_Toc127151728"/>
      <w:bookmarkStart w:id="233" w:name="_Toc150509278"/>
      <w:bookmarkStart w:id="234" w:name="_Toc265228365"/>
      <w:r>
        <w:rPr>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sz w:val="24"/>
        </w:rPr>
        <w:t>及磋商语言</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b/>
          <w:sz w:val="24"/>
        </w:rPr>
        <w:t>响应无效</w:t>
      </w:r>
      <w:r>
        <w:rPr>
          <w:sz w:val="24"/>
        </w:rPr>
        <w:t>。</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rsidR="004A3F9D" w:rsidRDefault="00913B2F">
      <w:pPr>
        <w:numPr>
          <w:ilvl w:val="0"/>
          <w:numId w:val="1"/>
        </w:numPr>
        <w:tabs>
          <w:tab w:val="left" w:pos="360"/>
        </w:tabs>
        <w:snapToGrid w:val="0"/>
        <w:spacing w:line="360" w:lineRule="auto"/>
        <w:ind w:left="357" w:hanging="357"/>
        <w:outlineLvl w:val="1"/>
        <w:rPr>
          <w:sz w:val="24"/>
        </w:rPr>
      </w:pPr>
      <w:bookmarkStart w:id="235" w:name="_Toc516367022"/>
      <w:bookmarkStart w:id="236" w:name="_Ref467306195"/>
      <w:bookmarkStart w:id="237" w:name="_Ref467306676"/>
      <w:bookmarkStart w:id="238" w:name="_Toc149720821"/>
      <w:bookmarkStart w:id="239" w:name="_Toc127151528"/>
      <w:bookmarkStart w:id="240" w:name="_Toc151193626"/>
      <w:bookmarkStart w:id="241" w:name="_Toc151193770"/>
      <w:bookmarkStart w:id="242" w:name="_Toc150480766"/>
      <w:bookmarkStart w:id="243" w:name="_Toc164229223"/>
      <w:bookmarkStart w:id="244" w:name="_Toc226309772"/>
      <w:bookmarkStart w:id="245" w:name="_Toc226965801"/>
      <w:bookmarkStart w:id="246" w:name="_Toc195842893"/>
      <w:bookmarkStart w:id="247" w:name="_Toc127161442"/>
      <w:bookmarkStart w:id="248" w:name="_Toc226337224"/>
      <w:bookmarkStart w:id="249" w:name="_Toc264969218"/>
      <w:bookmarkStart w:id="250" w:name="_Toc164229369"/>
      <w:bookmarkStart w:id="251" w:name="_Toc520356152"/>
      <w:bookmarkStart w:id="252" w:name="_Toc151190155"/>
      <w:bookmarkStart w:id="253" w:name="_Toc150509279"/>
      <w:bookmarkStart w:id="254" w:name="_Toc226965718"/>
      <w:bookmarkStart w:id="255" w:name="_Toc305158870"/>
      <w:bookmarkStart w:id="256" w:name="_Toc164351622"/>
      <w:bookmarkStart w:id="257" w:name="_Toc150774628"/>
      <w:bookmarkStart w:id="258" w:name="_Toc127151729"/>
      <w:bookmarkStart w:id="259" w:name="_Toc151193698"/>
      <w:bookmarkStart w:id="260" w:name="_Toc164608797"/>
      <w:bookmarkStart w:id="261" w:name="_Toc151193842"/>
      <w:bookmarkStart w:id="262" w:name="_Toc305158796"/>
      <w:bookmarkStart w:id="263" w:name="_Toc151193916"/>
      <w:bookmarkStart w:id="264" w:name="_Toc142311030"/>
      <w:bookmarkStart w:id="265" w:name="_Toc265228366"/>
      <w:bookmarkStart w:id="266" w:name="_Toc164608642"/>
      <w:bookmarkStart w:id="267" w:name="_Toc150774733"/>
      <w:r>
        <w:rPr>
          <w:sz w:val="24"/>
        </w:rPr>
        <w:t>响应文件</w:t>
      </w:r>
      <w:bookmarkEnd w:id="235"/>
      <w:bookmarkEnd w:id="236"/>
      <w:bookmarkEnd w:id="237"/>
      <w:r>
        <w:rPr>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A3F9D" w:rsidRDefault="00913B2F">
      <w:pPr>
        <w:numPr>
          <w:ilvl w:val="1"/>
          <w:numId w:val="1"/>
        </w:numPr>
        <w:tabs>
          <w:tab w:val="left" w:pos="1080"/>
          <w:tab w:val="left" w:pos="2014"/>
        </w:tabs>
        <w:snapToGrid w:val="0"/>
        <w:spacing w:line="360" w:lineRule="auto"/>
        <w:ind w:left="1077" w:hanging="720"/>
        <w:rPr>
          <w:sz w:val="24"/>
        </w:rPr>
      </w:pPr>
      <w:bookmarkStart w:id="268" w:name="_Ref467052588"/>
      <w:r>
        <w:rPr>
          <w:sz w:val="24"/>
        </w:rPr>
        <w:t>供应商应当按照竞争性磋商文件的要求编制响应文件，</w:t>
      </w:r>
      <w:r>
        <w:rPr>
          <w:kern w:val="0"/>
          <w:sz w:val="24"/>
        </w:rPr>
        <w:t>并对其提交的响应文</w:t>
      </w:r>
      <w:r>
        <w:rPr>
          <w:kern w:val="0"/>
          <w:sz w:val="24"/>
        </w:rPr>
        <w:lastRenderedPageBreak/>
        <w:t>件的真实性、合法性承担法律责任</w:t>
      </w:r>
      <w:r>
        <w:rPr>
          <w:sz w:val="24"/>
        </w:rPr>
        <w:t>。响应文件的部分格式要求，见第六章《响应文件格式》。</w:t>
      </w:r>
    </w:p>
    <w:p w:rsidR="004A3F9D" w:rsidRDefault="00913B2F">
      <w:pPr>
        <w:numPr>
          <w:ilvl w:val="1"/>
          <w:numId w:val="1"/>
        </w:numPr>
        <w:tabs>
          <w:tab w:val="left" w:pos="1080"/>
          <w:tab w:val="left" w:pos="2014"/>
        </w:tabs>
        <w:snapToGrid w:val="0"/>
        <w:spacing w:line="360" w:lineRule="auto"/>
        <w:ind w:left="1077" w:hanging="720"/>
        <w:rPr>
          <w:sz w:val="24"/>
        </w:rPr>
      </w:pPr>
      <w:r>
        <w:rPr>
          <w:kern w:val="0"/>
          <w:sz w:val="24"/>
        </w:rPr>
        <w:t>对于竞争性磋商文件中标记了</w:t>
      </w:r>
      <w:r>
        <w:rPr>
          <w:kern w:val="0"/>
          <w:sz w:val="24"/>
        </w:rPr>
        <w:t>“</w:t>
      </w:r>
      <w:r>
        <w:rPr>
          <w:kern w:val="0"/>
          <w:sz w:val="24"/>
        </w:rPr>
        <w:t>实质性格式</w:t>
      </w:r>
      <w:r>
        <w:rPr>
          <w:kern w:val="0"/>
          <w:sz w:val="24"/>
        </w:rPr>
        <w:t>”</w:t>
      </w:r>
      <w:r>
        <w:rPr>
          <w:kern w:val="0"/>
          <w:sz w:val="24"/>
        </w:rPr>
        <w:t>文件的，</w:t>
      </w:r>
      <w:r>
        <w:rPr>
          <w:sz w:val="24"/>
        </w:rPr>
        <w:t>供应商不得改变格式中给定的文字所表达的含义，不得删减格式中的实质性内容，不得自行添加与格式中给定的文字内容相矛盾的内容，不得对应当填写的空格不填写或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第三章《评审方法和评审标准》中涉及的证明文件。</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供应商认为应附的其他材料。</w:t>
      </w:r>
      <w:bookmarkEnd w:id="268"/>
    </w:p>
    <w:p w:rsidR="004A3F9D" w:rsidRDefault="00913B2F">
      <w:pPr>
        <w:numPr>
          <w:ilvl w:val="0"/>
          <w:numId w:val="1"/>
        </w:numPr>
        <w:tabs>
          <w:tab w:val="left" w:pos="360"/>
        </w:tabs>
        <w:snapToGrid w:val="0"/>
        <w:spacing w:line="360" w:lineRule="auto"/>
        <w:ind w:left="357" w:hanging="357"/>
        <w:outlineLvl w:val="1"/>
        <w:rPr>
          <w:sz w:val="24"/>
        </w:rPr>
      </w:pPr>
      <w:bookmarkStart w:id="269" w:name="_Toc520356155"/>
      <w:bookmarkStart w:id="270" w:name="_Toc151193918"/>
      <w:bookmarkStart w:id="271" w:name="_Toc195842895"/>
      <w:bookmarkStart w:id="272" w:name="_Toc151193844"/>
      <w:bookmarkStart w:id="273" w:name="_Toc151193628"/>
      <w:bookmarkStart w:id="274" w:name="_Toc151193700"/>
      <w:bookmarkStart w:id="275" w:name="_Toc164229371"/>
      <w:bookmarkStart w:id="276" w:name="_Toc164608799"/>
      <w:bookmarkStart w:id="277" w:name="_Toc127151731"/>
      <w:bookmarkStart w:id="278" w:name="_Toc142311032"/>
      <w:bookmarkStart w:id="279" w:name="_Toc150774735"/>
      <w:bookmarkStart w:id="280" w:name="_Toc151193772"/>
      <w:bookmarkStart w:id="281" w:name="_Toc127161444"/>
      <w:bookmarkStart w:id="282" w:name="_Toc150774630"/>
      <w:bookmarkStart w:id="283" w:name="_Toc164229225"/>
      <w:bookmarkStart w:id="284" w:name="_Toc151190157"/>
      <w:bookmarkStart w:id="285" w:name="_Toc149720823"/>
      <w:bookmarkStart w:id="286" w:name="_Toc127151530"/>
      <w:bookmarkStart w:id="287" w:name="_Toc164351624"/>
      <w:bookmarkStart w:id="288" w:name="_Toc150509281"/>
      <w:bookmarkStart w:id="289" w:name="_Toc150480768"/>
      <w:bookmarkStart w:id="290" w:name="_Toc164608644"/>
      <w:r>
        <w:rPr>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4A3F9D" w:rsidRDefault="00913B2F">
      <w:pPr>
        <w:numPr>
          <w:ilvl w:val="1"/>
          <w:numId w:val="1"/>
        </w:numPr>
        <w:tabs>
          <w:tab w:val="left" w:pos="1080"/>
          <w:tab w:val="left" w:pos="2014"/>
        </w:tabs>
        <w:snapToGrid w:val="0"/>
        <w:spacing w:line="360" w:lineRule="auto"/>
        <w:ind w:left="1077" w:hanging="720"/>
        <w:rPr>
          <w:sz w:val="24"/>
        </w:rPr>
      </w:pPr>
      <w:r>
        <w:rPr>
          <w:sz w:val="24"/>
        </w:rPr>
        <w:t>所有响应均以人民币报价。</w:t>
      </w:r>
    </w:p>
    <w:p w:rsidR="004A3F9D" w:rsidRDefault="00913B2F">
      <w:pPr>
        <w:numPr>
          <w:ilvl w:val="1"/>
          <w:numId w:val="1"/>
        </w:numPr>
        <w:tabs>
          <w:tab w:val="left" w:pos="1080"/>
        </w:tabs>
        <w:snapToGrid w:val="0"/>
        <w:spacing w:line="360" w:lineRule="auto"/>
        <w:rPr>
          <w:sz w:val="24"/>
        </w:rPr>
      </w:pPr>
      <w:r>
        <w:rPr>
          <w:sz w:val="24"/>
        </w:rPr>
        <w:t>供应商的报价应包括为完成本项目所发生的一切费用和税费，采购人将不再支付报价以外的任何费用。</w:t>
      </w:r>
      <w:r>
        <w:rPr>
          <w:rFonts w:hint="eastAsia"/>
          <w:sz w:val="24"/>
        </w:rPr>
        <w:t>供应商的报价应包括但不限于下列内容，《供应商须知资料表》中有特殊规定的，从其规定。</w:t>
      </w:r>
    </w:p>
    <w:p w:rsidR="004A3F9D" w:rsidRDefault="00913B2F">
      <w:pPr>
        <w:numPr>
          <w:ilvl w:val="2"/>
          <w:numId w:val="1"/>
        </w:numPr>
        <w:snapToGrid w:val="0"/>
        <w:spacing w:line="360" w:lineRule="auto"/>
        <w:rPr>
          <w:sz w:val="24"/>
        </w:rPr>
      </w:pPr>
      <w:r>
        <w:rPr>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r>
        <w:rPr>
          <w:sz w:val="24"/>
        </w:rPr>
        <w:t xml:space="preserve"> </w:t>
      </w:r>
    </w:p>
    <w:p w:rsidR="004A3F9D" w:rsidRDefault="00913B2F">
      <w:pPr>
        <w:numPr>
          <w:ilvl w:val="2"/>
          <w:numId w:val="1"/>
        </w:numPr>
        <w:snapToGrid w:val="0"/>
        <w:spacing w:line="360" w:lineRule="auto"/>
        <w:rPr>
          <w:sz w:val="24"/>
        </w:rPr>
      </w:pPr>
      <w:r>
        <w:rPr>
          <w:sz w:val="24"/>
        </w:rPr>
        <w:t>按照竞争性磋商文件要求完成本项</w:t>
      </w:r>
      <w:r>
        <w:rPr>
          <w:rFonts w:hint="eastAsia"/>
          <w:sz w:val="24"/>
        </w:rPr>
        <w:t>目的全部相关工程或服务费用。</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供应商不能提供任何有选择性或可调整的最后报价（</w:t>
      </w:r>
      <w:r>
        <w:rPr>
          <w:color w:val="000000"/>
          <w:kern w:val="0"/>
          <w:sz w:val="24"/>
        </w:rPr>
        <w:t>竞争性磋商文件</w:t>
      </w:r>
      <w:r>
        <w:rPr>
          <w:sz w:val="24"/>
        </w:rPr>
        <w:t>另有规定的除外），否则其</w:t>
      </w:r>
      <w:r>
        <w:rPr>
          <w:b/>
          <w:sz w:val="24"/>
        </w:rPr>
        <w:t>响应无效</w:t>
      </w:r>
      <w:r>
        <w:rPr>
          <w:sz w:val="24"/>
        </w:rPr>
        <w:t>。</w:t>
      </w:r>
    </w:p>
    <w:p w:rsidR="004A3F9D" w:rsidRDefault="00913B2F">
      <w:pPr>
        <w:numPr>
          <w:ilvl w:val="0"/>
          <w:numId w:val="1"/>
        </w:numPr>
        <w:tabs>
          <w:tab w:val="left" w:pos="360"/>
        </w:tabs>
        <w:snapToGrid w:val="0"/>
        <w:spacing w:line="360" w:lineRule="auto"/>
        <w:ind w:left="357" w:hanging="357"/>
        <w:outlineLvl w:val="1"/>
        <w:rPr>
          <w:sz w:val="24"/>
        </w:rPr>
      </w:pPr>
      <w:r>
        <w:rPr>
          <w:sz w:val="24"/>
        </w:rPr>
        <w:t>磋商保证金</w:t>
      </w:r>
    </w:p>
    <w:p w:rsidR="004A3F9D" w:rsidRDefault="00913B2F">
      <w:pPr>
        <w:numPr>
          <w:ilvl w:val="1"/>
          <w:numId w:val="1"/>
        </w:numPr>
        <w:tabs>
          <w:tab w:val="left" w:pos="1080"/>
          <w:tab w:val="left" w:pos="2014"/>
        </w:tabs>
        <w:snapToGrid w:val="0"/>
        <w:spacing w:line="360" w:lineRule="auto"/>
        <w:ind w:left="1077" w:hanging="720"/>
        <w:rPr>
          <w:sz w:val="24"/>
        </w:rPr>
      </w:pPr>
      <w:bookmarkStart w:id="291" w:name="_Ref467306302"/>
      <w:r>
        <w:rPr>
          <w:sz w:val="24"/>
        </w:rPr>
        <w:t>供应商应按《供应商须知资料表》中规定的金额及要求交纳磋商保证金</w:t>
      </w:r>
      <w:bookmarkEnd w:id="291"/>
      <w:r>
        <w:rPr>
          <w:sz w:val="24"/>
        </w:rPr>
        <w:t>，并作为其响应文件的一部分。</w:t>
      </w:r>
    </w:p>
    <w:p w:rsidR="004A3F9D" w:rsidRDefault="00913B2F">
      <w:pPr>
        <w:numPr>
          <w:ilvl w:val="1"/>
          <w:numId w:val="1"/>
        </w:numPr>
        <w:tabs>
          <w:tab w:val="left" w:pos="1080"/>
          <w:tab w:val="left" w:pos="2014"/>
        </w:tabs>
        <w:snapToGrid w:val="0"/>
        <w:spacing w:line="360" w:lineRule="auto"/>
        <w:ind w:left="1077" w:hanging="720"/>
        <w:rPr>
          <w:sz w:val="24"/>
        </w:rPr>
      </w:pPr>
      <w:r>
        <w:rPr>
          <w:sz w:val="24"/>
        </w:rPr>
        <w:lastRenderedPageBreak/>
        <w:t>交纳磋商保证金可采用的形式：政府采购法律法规接受的支票、汇票、本票、网上银行支付或者金融机构、担保机构出具的保函等非现金形式。</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w:t>
      </w:r>
      <w:proofErr w:type="gramStart"/>
      <w:r>
        <w:rPr>
          <w:sz w:val="24"/>
        </w:rPr>
        <w:t>提交磋商</w:t>
      </w:r>
      <w:proofErr w:type="gramEnd"/>
      <w:r>
        <w:rPr>
          <w:sz w:val="24"/>
        </w:rPr>
        <w:t>保证金的，应在首次响应文件提交截止时间前</w:t>
      </w:r>
      <w:r>
        <w:rPr>
          <w:rFonts w:hint="eastAsia"/>
          <w:sz w:val="24"/>
        </w:rPr>
        <w:t>到账</w:t>
      </w:r>
      <w:r>
        <w:rPr>
          <w:sz w:val="24"/>
        </w:rPr>
        <w:t>；</w:t>
      </w:r>
      <w:r>
        <w:rPr>
          <w:rFonts w:hint="eastAsia"/>
          <w:sz w:val="24"/>
        </w:rPr>
        <w:t>以</w:t>
      </w:r>
      <w:r>
        <w:rPr>
          <w:sz w:val="24"/>
        </w:rPr>
        <w:t>金融机构、担保机构出具的保函等形式</w:t>
      </w:r>
      <w:proofErr w:type="gramStart"/>
      <w:r>
        <w:rPr>
          <w:sz w:val="24"/>
        </w:rPr>
        <w:t>提交</w:t>
      </w:r>
      <w:r>
        <w:rPr>
          <w:rFonts w:hint="eastAsia"/>
          <w:sz w:val="24"/>
        </w:rPr>
        <w:t>磋商</w:t>
      </w:r>
      <w:proofErr w:type="gramEnd"/>
      <w:r>
        <w:rPr>
          <w:sz w:val="24"/>
        </w:rPr>
        <w:t>保证金的，应在首次响应文件</w:t>
      </w:r>
      <w:r>
        <w:rPr>
          <w:rFonts w:hint="eastAsia"/>
          <w:sz w:val="24"/>
        </w:rPr>
        <w:t>提交</w:t>
      </w:r>
      <w:r>
        <w:rPr>
          <w:sz w:val="24"/>
        </w:rPr>
        <w:t>截止时间前将原件提交至采购代理机构；由于</w:t>
      </w:r>
      <w:r>
        <w:rPr>
          <w:rFonts w:hint="eastAsia"/>
          <w:sz w:val="24"/>
        </w:rPr>
        <w:t>到账时间</w:t>
      </w:r>
      <w:r>
        <w:rPr>
          <w:sz w:val="24"/>
        </w:rPr>
        <w:t>晚</w:t>
      </w:r>
      <w:proofErr w:type="gramStart"/>
      <w:r>
        <w:rPr>
          <w:sz w:val="24"/>
        </w:rPr>
        <w:t>于首次</w:t>
      </w:r>
      <w:proofErr w:type="gramEnd"/>
      <w:r>
        <w:rPr>
          <w:sz w:val="24"/>
        </w:rPr>
        <w:t>响应文件提交截止时间的，或者票据错误、印鉴不清等原因导致不能到账的，其</w:t>
      </w:r>
      <w:r>
        <w:rPr>
          <w:b/>
          <w:sz w:val="24"/>
        </w:rPr>
        <w:t>响应无效</w:t>
      </w:r>
      <w:r>
        <w:rPr>
          <w:sz w:val="24"/>
        </w:rPr>
        <w:t>。</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磋商保证金（保函）有效期同响应有效期。</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w:t>
      </w:r>
      <w:proofErr w:type="gramStart"/>
      <w:r>
        <w:rPr>
          <w:sz w:val="24"/>
        </w:rPr>
        <w:t>经供应</w:t>
      </w:r>
      <w:proofErr w:type="gramEnd"/>
      <w:r>
        <w:rPr>
          <w:sz w:val="24"/>
        </w:rPr>
        <w:t>商同意后采购人、采购代理机构可以不再退还，但因供应商自身原因导致无法及时退还的除外：</w:t>
      </w:r>
    </w:p>
    <w:p w:rsidR="004A3F9D" w:rsidRDefault="00913B2F">
      <w:pPr>
        <w:numPr>
          <w:ilvl w:val="2"/>
          <w:numId w:val="1"/>
        </w:numPr>
        <w:snapToGrid w:val="0"/>
        <w:spacing w:line="360" w:lineRule="auto"/>
        <w:rPr>
          <w:sz w:val="24"/>
        </w:rPr>
      </w:pPr>
      <w:r>
        <w:rPr>
          <w:snapToGrid w:val="0"/>
          <w:kern w:val="0"/>
          <w:sz w:val="24"/>
        </w:rPr>
        <w:t>已提交响应文件的供应商，在提交最后报价之前，可以根据磋商情况退出磋商。采购人、采购代理机构将退还</w:t>
      </w:r>
      <w:proofErr w:type="gramStart"/>
      <w:r>
        <w:rPr>
          <w:snapToGrid w:val="0"/>
          <w:kern w:val="0"/>
          <w:sz w:val="24"/>
        </w:rPr>
        <w:t>退出磋商</w:t>
      </w:r>
      <w:proofErr w:type="gramEnd"/>
      <w:r>
        <w:rPr>
          <w:snapToGrid w:val="0"/>
          <w:kern w:val="0"/>
          <w:sz w:val="24"/>
        </w:rPr>
        <w:t>的供应商的磋商保证金</w:t>
      </w:r>
      <w:r>
        <w:rPr>
          <w:rFonts w:hint="eastAsia"/>
          <w:snapToGrid w:val="0"/>
          <w:kern w:val="0"/>
          <w:sz w:val="24"/>
        </w:rPr>
        <w:t>；</w:t>
      </w:r>
    </w:p>
    <w:p w:rsidR="004A3F9D" w:rsidRDefault="00913B2F">
      <w:pPr>
        <w:numPr>
          <w:ilvl w:val="2"/>
          <w:numId w:val="1"/>
        </w:numPr>
        <w:snapToGrid w:val="0"/>
        <w:spacing w:line="360" w:lineRule="auto"/>
        <w:rPr>
          <w:sz w:val="24"/>
        </w:rPr>
      </w:pPr>
      <w:r>
        <w:rPr>
          <w:sz w:val="24"/>
        </w:rPr>
        <w:t>成交供应商的磋商保证金，在采购合同签订后</w:t>
      </w:r>
      <w:r>
        <w:rPr>
          <w:sz w:val="24"/>
        </w:rPr>
        <w:t>5</w:t>
      </w:r>
      <w:r>
        <w:rPr>
          <w:sz w:val="24"/>
        </w:rPr>
        <w:t>个工作日内退还成交供应商；</w:t>
      </w:r>
    </w:p>
    <w:p w:rsidR="004A3F9D" w:rsidRDefault="00913B2F">
      <w:pPr>
        <w:numPr>
          <w:ilvl w:val="2"/>
          <w:numId w:val="1"/>
        </w:numPr>
        <w:snapToGrid w:val="0"/>
        <w:spacing w:line="360" w:lineRule="auto"/>
        <w:rPr>
          <w:sz w:val="24"/>
        </w:rPr>
      </w:pPr>
      <w:r>
        <w:rPr>
          <w:sz w:val="24"/>
        </w:rPr>
        <w:t>未成交供应商的磋商保证金，在成交通知书发出后</w:t>
      </w:r>
      <w:r>
        <w:rPr>
          <w:sz w:val="24"/>
        </w:rPr>
        <w:t>5</w:t>
      </w:r>
      <w:r>
        <w:rPr>
          <w:sz w:val="24"/>
        </w:rPr>
        <w:t>个工作日内退还</w:t>
      </w:r>
      <w:r>
        <w:rPr>
          <w:rFonts w:hint="eastAsia"/>
          <w:sz w:val="24"/>
        </w:rPr>
        <w:t>。</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有下列情形之一的，采购人或采购代理机构不予</w:t>
      </w:r>
      <w:proofErr w:type="gramStart"/>
      <w:r>
        <w:rPr>
          <w:sz w:val="24"/>
        </w:rPr>
        <w:t>退还磋商</w:t>
      </w:r>
      <w:proofErr w:type="gramEnd"/>
      <w:r>
        <w:rPr>
          <w:sz w:val="24"/>
        </w:rPr>
        <w:t>保证金：</w:t>
      </w:r>
    </w:p>
    <w:p w:rsidR="004A3F9D" w:rsidRDefault="00913B2F">
      <w:pPr>
        <w:numPr>
          <w:ilvl w:val="2"/>
          <w:numId w:val="1"/>
        </w:numPr>
        <w:snapToGrid w:val="0"/>
        <w:spacing w:line="360" w:lineRule="auto"/>
        <w:rPr>
          <w:sz w:val="24"/>
        </w:rPr>
      </w:pPr>
      <w:r>
        <w:rPr>
          <w:sz w:val="24"/>
        </w:rPr>
        <w:t>供应商在提交响应文件截止时间后撤回响应文件的；</w:t>
      </w:r>
    </w:p>
    <w:p w:rsidR="004A3F9D" w:rsidRDefault="00913B2F">
      <w:pPr>
        <w:numPr>
          <w:ilvl w:val="2"/>
          <w:numId w:val="1"/>
        </w:numPr>
        <w:snapToGrid w:val="0"/>
        <w:spacing w:line="360" w:lineRule="auto"/>
        <w:rPr>
          <w:sz w:val="24"/>
        </w:rPr>
      </w:pPr>
      <w:r>
        <w:rPr>
          <w:sz w:val="24"/>
        </w:rPr>
        <w:t>供应商在响应文件中提供虚假材料的；</w:t>
      </w:r>
    </w:p>
    <w:p w:rsidR="004A3F9D" w:rsidRDefault="00913B2F">
      <w:pPr>
        <w:numPr>
          <w:ilvl w:val="2"/>
          <w:numId w:val="1"/>
        </w:numPr>
        <w:snapToGrid w:val="0"/>
        <w:spacing w:line="360" w:lineRule="auto"/>
        <w:rPr>
          <w:sz w:val="24"/>
        </w:rPr>
      </w:pPr>
      <w:r>
        <w:rPr>
          <w:sz w:val="24"/>
        </w:rPr>
        <w:t>除因不可抗力或磋商文件认可的情形以外，成交供应商不与采购人签订合同的；</w:t>
      </w:r>
    </w:p>
    <w:p w:rsidR="004A3F9D" w:rsidRDefault="00913B2F">
      <w:pPr>
        <w:numPr>
          <w:ilvl w:val="2"/>
          <w:numId w:val="1"/>
        </w:numPr>
        <w:snapToGrid w:val="0"/>
        <w:spacing w:line="360" w:lineRule="auto"/>
        <w:rPr>
          <w:sz w:val="24"/>
        </w:rPr>
      </w:pPr>
      <w:r>
        <w:rPr>
          <w:sz w:val="24"/>
        </w:rPr>
        <w:t>供应商与采购人、其他供应商或者采购代理机构恶意串通的；</w:t>
      </w:r>
    </w:p>
    <w:p w:rsidR="004A3F9D" w:rsidRDefault="00913B2F">
      <w:pPr>
        <w:numPr>
          <w:ilvl w:val="2"/>
          <w:numId w:val="1"/>
        </w:numPr>
        <w:snapToGrid w:val="0"/>
        <w:spacing w:line="360" w:lineRule="auto"/>
        <w:rPr>
          <w:sz w:val="24"/>
        </w:rPr>
      </w:pPr>
      <w:r>
        <w:rPr>
          <w:sz w:val="24"/>
        </w:rPr>
        <w:t>《供应商须知资料表》规定的其他情形。</w:t>
      </w:r>
    </w:p>
    <w:p w:rsidR="004A3F9D" w:rsidRDefault="00913B2F">
      <w:pPr>
        <w:numPr>
          <w:ilvl w:val="0"/>
          <w:numId w:val="1"/>
        </w:numPr>
        <w:tabs>
          <w:tab w:val="left" w:pos="360"/>
        </w:tabs>
        <w:snapToGrid w:val="0"/>
        <w:spacing w:line="360" w:lineRule="auto"/>
        <w:ind w:left="357" w:hanging="357"/>
        <w:outlineLvl w:val="1"/>
        <w:rPr>
          <w:sz w:val="24"/>
        </w:rPr>
      </w:pPr>
      <w:r>
        <w:rPr>
          <w:sz w:val="24"/>
        </w:rPr>
        <w:t>响应有效期</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rsidR="004A3F9D" w:rsidRDefault="00913B2F">
      <w:pPr>
        <w:numPr>
          <w:ilvl w:val="0"/>
          <w:numId w:val="1"/>
        </w:numPr>
        <w:tabs>
          <w:tab w:val="left" w:pos="360"/>
        </w:tabs>
        <w:snapToGrid w:val="0"/>
        <w:spacing w:line="360" w:lineRule="auto"/>
        <w:ind w:left="357" w:hanging="357"/>
        <w:outlineLvl w:val="1"/>
        <w:rPr>
          <w:sz w:val="24"/>
        </w:rPr>
      </w:pPr>
      <w:bookmarkStart w:id="292" w:name="_Toc195842898"/>
      <w:bookmarkStart w:id="293" w:name="_Toc226309777"/>
      <w:bookmarkStart w:id="294" w:name="_Toc151193631"/>
      <w:bookmarkStart w:id="295" w:name="_Toc226965723"/>
      <w:bookmarkStart w:id="296" w:name="_Toc151193703"/>
      <w:bookmarkStart w:id="297" w:name="_Toc142311035"/>
      <w:bookmarkStart w:id="298" w:name="_Toc164351627"/>
      <w:bookmarkStart w:id="299" w:name="_Toc264969223"/>
      <w:bookmarkStart w:id="300" w:name="_Toc150774738"/>
      <w:bookmarkStart w:id="301" w:name="_Toc265228371"/>
      <w:bookmarkStart w:id="302" w:name="_Toc150480771"/>
      <w:bookmarkStart w:id="303" w:name="_Toc520356158"/>
      <w:bookmarkStart w:id="304" w:name="_Toc150774633"/>
      <w:bookmarkStart w:id="305" w:name="_Toc150509284"/>
      <w:bookmarkStart w:id="306" w:name="_Toc127151533"/>
      <w:bookmarkStart w:id="307" w:name="_Toc151193921"/>
      <w:bookmarkStart w:id="308" w:name="_Toc164608647"/>
      <w:bookmarkStart w:id="309" w:name="_Toc305158875"/>
      <w:bookmarkStart w:id="310" w:name="_Toc149720826"/>
      <w:bookmarkStart w:id="311" w:name="_Toc151193847"/>
      <w:bookmarkStart w:id="312" w:name="_Toc226337229"/>
      <w:bookmarkStart w:id="313" w:name="_Toc164229228"/>
      <w:bookmarkStart w:id="314" w:name="_Toc127151734"/>
      <w:bookmarkStart w:id="315" w:name="_Toc127161447"/>
      <w:bookmarkStart w:id="316" w:name="_Toc151193775"/>
      <w:bookmarkStart w:id="317" w:name="_Toc226965806"/>
      <w:bookmarkStart w:id="318" w:name="_Toc164229374"/>
      <w:bookmarkStart w:id="319" w:name="_Toc151190160"/>
      <w:bookmarkStart w:id="320" w:name="_Toc164608802"/>
      <w:bookmarkStart w:id="321" w:name="_Toc305158801"/>
      <w:r>
        <w:rPr>
          <w:sz w:val="24"/>
        </w:rPr>
        <w:lastRenderedPageBreak/>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sz w:val="24"/>
        </w:rPr>
        <w:t>、盖章</w:t>
      </w:r>
    </w:p>
    <w:p w:rsidR="004A3F9D" w:rsidRDefault="00913B2F">
      <w:pPr>
        <w:numPr>
          <w:ilvl w:val="1"/>
          <w:numId w:val="1"/>
        </w:numPr>
        <w:tabs>
          <w:tab w:val="left" w:pos="1080"/>
          <w:tab w:val="left" w:pos="2014"/>
        </w:tabs>
        <w:snapToGrid w:val="0"/>
        <w:spacing w:line="360" w:lineRule="auto"/>
        <w:ind w:left="1077" w:hanging="720"/>
        <w:rPr>
          <w:sz w:val="24"/>
        </w:rPr>
      </w:pPr>
      <w:bookmarkStart w:id="322" w:name="_Toc150480772"/>
      <w:bookmarkStart w:id="323" w:name="_Toc150774739"/>
      <w:bookmarkStart w:id="324" w:name="_Toc195842899"/>
      <w:bookmarkStart w:id="325" w:name="_Toc305158876"/>
      <w:bookmarkStart w:id="326" w:name="_Toc127151534"/>
      <w:bookmarkStart w:id="327" w:name="_Toc226309778"/>
      <w:bookmarkStart w:id="328" w:name="_Toc226337230"/>
      <w:bookmarkStart w:id="329" w:name="_Toc265228372"/>
      <w:bookmarkStart w:id="330" w:name="_Toc151190161"/>
      <w:bookmarkStart w:id="331" w:name="_Toc520356159"/>
      <w:bookmarkStart w:id="332" w:name="_Toc151193848"/>
      <w:bookmarkStart w:id="333" w:name="_Toc264969224"/>
      <w:bookmarkStart w:id="334" w:name="_Toc151193704"/>
      <w:bookmarkStart w:id="335" w:name="_Toc305158802"/>
      <w:bookmarkStart w:id="336" w:name="_Toc226965724"/>
      <w:bookmarkStart w:id="337" w:name="_Toc142311036"/>
      <w:bookmarkStart w:id="338" w:name="_Toc226965807"/>
      <w:bookmarkStart w:id="339" w:name="_Toc151193922"/>
      <w:bookmarkStart w:id="340" w:name="_Toc151193632"/>
      <w:bookmarkStart w:id="341" w:name="_Toc150774634"/>
      <w:bookmarkStart w:id="342" w:name="_Toc151193776"/>
      <w:bookmarkStart w:id="343" w:name="_Toc150509285"/>
      <w:r>
        <w:rPr>
          <w:rFonts w:hint="eastAsia"/>
          <w:sz w:val="24"/>
        </w:rPr>
        <w:t>供应商应准备首次磋商响应文件正本　一　份和副本</w:t>
      </w:r>
      <w:r>
        <w:rPr>
          <w:rFonts w:hint="eastAsia"/>
          <w:sz w:val="24"/>
        </w:rPr>
        <w:t xml:space="preserve">  </w:t>
      </w:r>
      <w:r>
        <w:rPr>
          <w:rFonts w:hint="eastAsia"/>
          <w:sz w:val="24"/>
        </w:rPr>
        <w:t>二</w:t>
      </w:r>
      <w:r>
        <w:rPr>
          <w:rFonts w:hint="eastAsia"/>
          <w:sz w:val="24"/>
        </w:rPr>
        <w:t xml:space="preserve">  </w:t>
      </w:r>
      <w:r>
        <w:rPr>
          <w:rFonts w:hint="eastAsia"/>
          <w:sz w:val="24"/>
        </w:rPr>
        <w:t>份，每份首次磋商响应文件须清楚地标明“正本”或“副本”。若正本和副本不符，以正本为准。另外供应商还需提供电子光盘或</w:t>
      </w:r>
      <w:r>
        <w:rPr>
          <w:rFonts w:hint="eastAsia"/>
          <w:sz w:val="24"/>
        </w:rPr>
        <w:t>U</w:t>
      </w:r>
      <w:r>
        <w:rPr>
          <w:rFonts w:hint="eastAsia"/>
          <w:sz w:val="24"/>
        </w:rPr>
        <w:t>盘磋商响应文件</w:t>
      </w:r>
      <w:r>
        <w:rPr>
          <w:rFonts w:hint="eastAsia"/>
          <w:sz w:val="24"/>
        </w:rPr>
        <w:t>1</w:t>
      </w:r>
      <w:r>
        <w:rPr>
          <w:rFonts w:hint="eastAsia"/>
          <w:sz w:val="24"/>
        </w:rPr>
        <w:t>份，电子版磋商响应文件与纸质磋商响应文件内容不符的，以纸质磋商响应文件为准。</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磋商响应文件的正本须打印或用不褪色墨水书写（采用</w:t>
      </w:r>
      <w:r>
        <w:rPr>
          <w:rFonts w:hint="eastAsia"/>
          <w:sz w:val="24"/>
        </w:rPr>
        <w:t>A4</w:t>
      </w:r>
      <w:r>
        <w:rPr>
          <w:rFonts w:hint="eastAsia"/>
          <w:sz w:val="24"/>
        </w:rPr>
        <w:t>纸），并由供应商的法定代表人或经其正式授权的代表在要求的地方签字、加盖单位印章。授权代表须有书面的“法定代表人授权书”（标准格式附后），并将其附在磋商响应文件中。磋商响应文件的副本可采用正本的复印件（采用</w:t>
      </w:r>
      <w:r>
        <w:rPr>
          <w:rFonts w:hint="eastAsia"/>
          <w:sz w:val="24"/>
        </w:rPr>
        <w:t>A4</w:t>
      </w:r>
      <w:r>
        <w:rPr>
          <w:rFonts w:hint="eastAsia"/>
          <w:sz w:val="24"/>
        </w:rPr>
        <w:t>纸）。</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任何行间插字、涂改和增删，必须由磋商响应文件签字人签字或加盖公章后才有效。</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磋商响应文件因字迹潦草或表达不清所引起的后果由供应商负责。</w:t>
      </w:r>
    </w:p>
    <w:p w:rsidR="004A3F9D" w:rsidRDefault="00913B2F">
      <w:pPr>
        <w:pStyle w:val="2"/>
        <w:spacing w:before="0" w:line="360" w:lineRule="auto"/>
        <w:rPr>
          <w:rFonts w:ascii="Times New Roman" w:eastAsia="宋体" w:hAnsi="Times New Roman"/>
          <w:sz w:val="28"/>
        </w:rPr>
      </w:pPr>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4A3F9D" w:rsidRDefault="00913B2F">
      <w:pPr>
        <w:numPr>
          <w:ilvl w:val="0"/>
          <w:numId w:val="1"/>
        </w:numPr>
        <w:tabs>
          <w:tab w:val="left" w:pos="360"/>
        </w:tabs>
        <w:snapToGrid w:val="0"/>
        <w:spacing w:line="360" w:lineRule="auto"/>
        <w:outlineLvl w:val="1"/>
        <w:rPr>
          <w:sz w:val="24"/>
        </w:rPr>
      </w:pPr>
      <w:r>
        <w:rPr>
          <w:rFonts w:hint="eastAsia"/>
          <w:sz w:val="24"/>
        </w:rPr>
        <w:t>首次磋商响应文件的密封和标记</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磋商时，供应商应将磋商响应文件正本密封装在单独的信封中、所有副本一起密封装在单独的信封中，且在信封正面标明“正本”“副本”字样。电子版磋商响应文件可单独密封包装，也可和正本一起封装。</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所有信封上均应：</w:t>
      </w:r>
    </w:p>
    <w:p w:rsidR="004A3F9D" w:rsidRDefault="00913B2F">
      <w:pPr>
        <w:tabs>
          <w:tab w:val="left" w:pos="360"/>
        </w:tabs>
        <w:snapToGrid w:val="0"/>
        <w:spacing w:line="360" w:lineRule="auto"/>
        <w:ind w:left="357"/>
        <w:outlineLvl w:val="1"/>
        <w:rPr>
          <w:sz w:val="24"/>
        </w:rPr>
      </w:pPr>
      <w:r>
        <w:rPr>
          <w:rFonts w:hint="eastAsia"/>
          <w:sz w:val="24"/>
        </w:rPr>
        <w:t>1</w:t>
      </w:r>
      <w:r>
        <w:rPr>
          <w:rFonts w:hint="eastAsia"/>
          <w:sz w:val="24"/>
        </w:rPr>
        <w:t>）清楚标明递交至磋商公告或磋商邀请书中指明的地址。</w:t>
      </w:r>
    </w:p>
    <w:p w:rsidR="004A3F9D" w:rsidRDefault="00913B2F">
      <w:pPr>
        <w:tabs>
          <w:tab w:val="left" w:pos="360"/>
        </w:tabs>
        <w:snapToGrid w:val="0"/>
        <w:spacing w:line="360" w:lineRule="auto"/>
        <w:ind w:left="357"/>
        <w:outlineLvl w:val="1"/>
        <w:rPr>
          <w:sz w:val="24"/>
        </w:rPr>
      </w:pPr>
      <w:r>
        <w:rPr>
          <w:rFonts w:hint="eastAsia"/>
          <w:sz w:val="24"/>
        </w:rPr>
        <w:t>2</w:t>
      </w:r>
      <w:r>
        <w:rPr>
          <w:rFonts w:hint="eastAsia"/>
          <w:sz w:val="24"/>
        </w:rPr>
        <w:t>）</w:t>
      </w:r>
      <w:proofErr w:type="gramStart"/>
      <w:r>
        <w:rPr>
          <w:rFonts w:hint="eastAsia"/>
          <w:sz w:val="24"/>
        </w:rPr>
        <w:t>注明磋商</w:t>
      </w:r>
      <w:proofErr w:type="gramEnd"/>
      <w:r>
        <w:rPr>
          <w:rFonts w:hint="eastAsia"/>
          <w:sz w:val="24"/>
        </w:rPr>
        <w:t>公告或磋商邀请书中指明的项目名称、磋商编号和“在</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时之前不得启封”的字样（填入规定的递交首次磋商响应文件日期和时间）。</w:t>
      </w:r>
    </w:p>
    <w:p w:rsidR="004A3F9D" w:rsidRDefault="00913B2F">
      <w:pPr>
        <w:tabs>
          <w:tab w:val="left" w:pos="360"/>
        </w:tabs>
        <w:snapToGrid w:val="0"/>
        <w:spacing w:line="360" w:lineRule="auto"/>
        <w:ind w:left="357"/>
        <w:outlineLvl w:val="1"/>
        <w:rPr>
          <w:sz w:val="24"/>
        </w:rPr>
      </w:pPr>
      <w:r>
        <w:rPr>
          <w:rFonts w:hint="eastAsia"/>
          <w:sz w:val="24"/>
        </w:rPr>
        <w:t>3</w:t>
      </w:r>
      <w:r>
        <w:rPr>
          <w:rFonts w:hint="eastAsia"/>
          <w:sz w:val="24"/>
        </w:rPr>
        <w:t>）在信封的封装处加盖供应商公章。</w:t>
      </w:r>
    </w:p>
    <w:p w:rsidR="004A3F9D" w:rsidRDefault="00913B2F">
      <w:pPr>
        <w:numPr>
          <w:ilvl w:val="1"/>
          <w:numId w:val="1"/>
        </w:numPr>
        <w:tabs>
          <w:tab w:val="left" w:pos="1080"/>
          <w:tab w:val="left" w:pos="2014"/>
        </w:tabs>
        <w:snapToGrid w:val="0"/>
        <w:spacing w:line="360" w:lineRule="auto"/>
        <w:ind w:left="1077" w:hanging="720"/>
        <w:rPr>
          <w:sz w:val="24"/>
        </w:rPr>
      </w:pPr>
      <w:r>
        <w:rPr>
          <w:rFonts w:hint="eastAsia"/>
          <w:sz w:val="24"/>
        </w:rPr>
        <w:t>所有信封上还应写明供应商名称和地址，以便若其首次磋商响应文件递交截止时间后被宣布为“迟到”磋商响应时，能原封退回。</w:t>
      </w:r>
    </w:p>
    <w:p w:rsidR="004A3F9D" w:rsidRDefault="00913B2F">
      <w:pPr>
        <w:numPr>
          <w:ilvl w:val="1"/>
          <w:numId w:val="1"/>
        </w:numPr>
        <w:tabs>
          <w:tab w:val="left" w:pos="900"/>
          <w:tab w:val="left" w:pos="1080"/>
          <w:tab w:val="left" w:pos="2014"/>
        </w:tabs>
        <w:snapToGrid w:val="0"/>
        <w:spacing w:line="360" w:lineRule="auto"/>
        <w:ind w:left="1077" w:hanging="720"/>
        <w:rPr>
          <w:sz w:val="24"/>
        </w:rPr>
      </w:pPr>
      <w:r>
        <w:rPr>
          <w:rFonts w:hint="eastAsia"/>
          <w:sz w:val="24"/>
        </w:rPr>
        <w:t>如果供应商未按上述要求密封及加写标记，采购单位对磋商响应文件的误投或过早启封概不负责。</w:t>
      </w:r>
    </w:p>
    <w:p w:rsidR="004A3F9D" w:rsidRDefault="00913B2F">
      <w:pPr>
        <w:numPr>
          <w:ilvl w:val="0"/>
          <w:numId w:val="1"/>
        </w:numPr>
        <w:tabs>
          <w:tab w:val="left" w:pos="360"/>
        </w:tabs>
        <w:snapToGrid w:val="0"/>
        <w:spacing w:line="360" w:lineRule="auto"/>
        <w:ind w:left="357" w:hanging="357"/>
        <w:outlineLvl w:val="1"/>
        <w:rPr>
          <w:sz w:val="24"/>
        </w:rPr>
      </w:pPr>
      <w:bookmarkStart w:id="344" w:name="_Toc150774741"/>
      <w:bookmarkStart w:id="345" w:name="_Toc305158878"/>
      <w:bookmarkStart w:id="346" w:name="_Toc142311038"/>
      <w:bookmarkStart w:id="347" w:name="_Toc151193850"/>
      <w:bookmarkStart w:id="348" w:name="_Toc164351630"/>
      <w:bookmarkStart w:id="349" w:name="_Toc164608805"/>
      <w:bookmarkStart w:id="350" w:name="_Toc150774636"/>
      <w:bookmarkStart w:id="351" w:name="_Toc195842901"/>
      <w:bookmarkStart w:id="352" w:name="_Toc226337232"/>
      <w:bookmarkStart w:id="353" w:name="_Toc127161450"/>
      <w:bookmarkStart w:id="354" w:name="_Toc151193778"/>
      <w:bookmarkStart w:id="355" w:name="_Toc164229231"/>
      <w:bookmarkStart w:id="356" w:name="_Toc226965726"/>
      <w:bookmarkStart w:id="357" w:name="_Toc164229377"/>
      <w:bookmarkStart w:id="358" w:name="_Toc151193706"/>
      <w:bookmarkStart w:id="359" w:name="_Toc226965809"/>
      <w:bookmarkStart w:id="360" w:name="_Toc264969226"/>
      <w:bookmarkStart w:id="361" w:name="_Toc164608650"/>
      <w:bookmarkStart w:id="362" w:name="_Toc265228374"/>
      <w:bookmarkStart w:id="363" w:name="_Toc127151737"/>
      <w:bookmarkStart w:id="364" w:name="_Toc149720829"/>
      <w:bookmarkStart w:id="365" w:name="_Toc151190163"/>
      <w:bookmarkStart w:id="366" w:name="_Toc127151536"/>
      <w:bookmarkStart w:id="367" w:name="_Toc520356161"/>
      <w:bookmarkStart w:id="368" w:name="_Toc150509287"/>
      <w:bookmarkStart w:id="369" w:name="_Toc150480774"/>
      <w:bookmarkStart w:id="370" w:name="_Toc151193634"/>
      <w:bookmarkStart w:id="371" w:name="_Toc151193924"/>
      <w:bookmarkStart w:id="372" w:name="_Toc226309780"/>
      <w:bookmarkStart w:id="373" w:name="_Toc305158804"/>
      <w:r>
        <w:rPr>
          <w:sz w:val="24"/>
        </w:rPr>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sz w:val="24"/>
        </w:rPr>
        <w:t>时间</w:t>
      </w:r>
    </w:p>
    <w:p w:rsidR="004A3F9D" w:rsidRDefault="00913B2F">
      <w:pPr>
        <w:numPr>
          <w:ilvl w:val="1"/>
          <w:numId w:val="1"/>
        </w:numPr>
        <w:tabs>
          <w:tab w:val="left" w:pos="900"/>
          <w:tab w:val="left" w:pos="1080"/>
          <w:tab w:val="left" w:pos="2014"/>
        </w:tabs>
        <w:snapToGrid w:val="0"/>
        <w:spacing w:line="360" w:lineRule="auto"/>
        <w:ind w:left="1077" w:hanging="720"/>
        <w:rPr>
          <w:sz w:val="24"/>
        </w:rPr>
      </w:pPr>
      <w:r>
        <w:rPr>
          <w:rFonts w:hint="eastAsia"/>
          <w:sz w:val="24"/>
        </w:rPr>
        <w:t>供应商应在磋商邀请中规定的截止日期和时间内，将首次磋商响应文件递交采购单位，递交地点应是磋商邀请书中规定的地址。</w:t>
      </w:r>
    </w:p>
    <w:p w:rsidR="004A3F9D" w:rsidRDefault="00913B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采购单位有权按本须知的规定，通过修改磋商文件延长首次磋商响应文件递交</w:t>
      </w:r>
      <w:r>
        <w:rPr>
          <w:rFonts w:hint="eastAsia"/>
          <w:sz w:val="24"/>
        </w:rPr>
        <w:lastRenderedPageBreak/>
        <w:t>截止期。在此情况下，采购单位和供应商</w:t>
      </w:r>
      <w:proofErr w:type="gramStart"/>
      <w:r>
        <w:rPr>
          <w:rFonts w:hint="eastAsia"/>
          <w:sz w:val="24"/>
        </w:rPr>
        <w:t>受首次</w:t>
      </w:r>
      <w:proofErr w:type="gramEnd"/>
      <w:r>
        <w:rPr>
          <w:rFonts w:hint="eastAsia"/>
          <w:sz w:val="24"/>
        </w:rPr>
        <w:t>磋商响应文件递交截止期制约的所有权利和义务均应延长至新的截止期。</w:t>
      </w:r>
    </w:p>
    <w:p w:rsidR="004A3F9D" w:rsidRDefault="00913B2F">
      <w:pPr>
        <w:numPr>
          <w:ilvl w:val="1"/>
          <w:numId w:val="1"/>
        </w:numPr>
        <w:tabs>
          <w:tab w:val="left" w:pos="900"/>
          <w:tab w:val="left" w:pos="1080"/>
          <w:tab w:val="left" w:pos="2014"/>
        </w:tabs>
        <w:snapToGrid w:val="0"/>
        <w:spacing w:line="360" w:lineRule="auto"/>
        <w:ind w:left="1077" w:hanging="720"/>
        <w:rPr>
          <w:sz w:val="24"/>
        </w:rPr>
      </w:pPr>
      <w:r>
        <w:rPr>
          <w:rFonts w:hint="eastAsia"/>
          <w:sz w:val="24"/>
        </w:rPr>
        <w:t>采购单位将拒绝并原封退回在本须知规定的首次磋商响应文件递交截止期后收到的任何磋商响应文件。</w:t>
      </w:r>
    </w:p>
    <w:p w:rsidR="004A3F9D" w:rsidRDefault="00913B2F">
      <w:pPr>
        <w:numPr>
          <w:ilvl w:val="0"/>
          <w:numId w:val="1"/>
        </w:numPr>
        <w:tabs>
          <w:tab w:val="left" w:pos="360"/>
        </w:tabs>
        <w:snapToGrid w:val="0"/>
        <w:spacing w:line="360" w:lineRule="auto"/>
        <w:ind w:left="357" w:hanging="357"/>
        <w:outlineLvl w:val="1"/>
        <w:rPr>
          <w:sz w:val="24"/>
        </w:rPr>
      </w:pPr>
      <w:bookmarkStart w:id="374" w:name="_Toc151193779"/>
      <w:bookmarkStart w:id="375" w:name="_Toc151193925"/>
      <w:bookmarkStart w:id="376" w:name="_Toc151190164"/>
      <w:bookmarkStart w:id="377" w:name="_Toc127151537"/>
      <w:bookmarkStart w:id="378" w:name="_Toc151193851"/>
      <w:bookmarkStart w:id="379" w:name="_Toc150774742"/>
      <w:bookmarkStart w:id="380" w:name="_Toc226309781"/>
      <w:bookmarkStart w:id="381" w:name="_Toc150774637"/>
      <w:bookmarkStart w:id="382" w:name="_Toc305158805"/>
      <w:bookmarkStart w:id="383" w:name="_Toc226337233"/>
      <w:bookmarkStart w:id="384" w:name="_Toc164608651"/>
      <w:bookmarkStart w:id="385" w:name="_Toc520356162"/>
      <w:bookmarkStart w:id="386" w:name="_Toc164351631"/>
      <w:bookmarkStart w:id="387" w:name="_Toc150480775"/>
      <w:bookmarkStart w:id="388" w:name="_Toc164229232"/>
      <w:bookmarkStart w:id="389" w:name="_Toc264969227"/>
      <w:bookmarkStart w:id="390" w:name="_Toc265228375"/>
      <w:bookmarkStart w:id="391" w:name="_Toc195842902"/>
      <w:bookmarkStart w:id="392" w:name="_Toc150509288"/>
      <w:bookmarkStart w:id="393" w:name="_Toc226965810"/>
      <w:bookmarkStart w:id="394" w:name="_Toc149720830"/>
      <w:bookmarkStart w:id="395" w:name="_Toc127151738"/>
      <w:bookmarkStart w:id="396" w:name="_Toc151193635"/>
      <w:bookmarkStart w:id="397" w:name="_Toc164229378"/>
      <w:bookmarkStart w:id="398" w:name="_Toc305158879"/>
      <w:bookmarkStart w:id="399" w:name="_Toc151193707"/>
      <w:bookmarkStart w:id="400" w:name="_Toc142311039"/>
      <w:bookmarkStart w:id="401" w:name="_Toc127161451"/>
      <w:bookmarkStart w:id="402" w:name="_Toc164608806"/>
      <w:bookmarkStart w:id="403" w:name="_Toc226965727"/>
      <w:r>
        <w:rPr>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4A3F9D" w:rsidRDefault="00913B2F">
      <w:pPr>
        <w:numPr>
          <w:ilvl w:val="1"/>
          <w:numId w:val="1"/>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提交响应文件截止时间前，供应商可以对所提交的响应文件进行补充、修改或者撤回。磋商保证金</w:t>
      </w:r>
      <w:r>
        <w:rPr>
          <w:rFonts w:hint="eastAsia"/>
          <w:sz w:val="24"/>
        </w:rPr>
        <w:t>的</w:t>
      </w:r>
      <w:r>
        <w:rPr>
          <w:sz w:val="24"/>
        </w:rPr>
        <w:t>补充、修改或者撤回应</w:t>
      </w:r>
      <w:r>
        <w:rPr>
          <w:rFonts w:hint="eastAsia"/>
          <w:sz w:val="24"/>
        </w:rPr>
        <w:t>就其</w:t>
      </w:r>
      <w:r>
        <w:rPr>
          <w:sz w:val="24"/>
        </w:rPr>
        <w:t>补充、修改或者撤回</w:t>
      </w:r>
      <w:r>
        <w:rPr>
          <w:rFonts w:hint="eastAsia"/>
          <w:sz w:val="24"/>
        </w:rPr>
        <w:t>通知</w:t>
      </w:r>
      <w:r>
        <w:rPr>
          <w:sz w:val="24"/>
        </w:rPr>
        <w:t>采购人或采购代理机构。</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供应商对响应文件的补充、修改的内容应当按照竞争性磋商文件要求签署、盖章，作为响应文件的组成部分。补充、修改的内容与响应文件不一致的，以补充、修改的内容为准。</w:t>
      </w:r>
    </w:p>
    <w:p w:rsidR="004A3F9D" w:rsidRDefault="004A3F9D">
      <w:pPr>
        <w:tabs>
          <w:tab w:val="left" w:pos="900"/>
          <w:tab w:val="left" w:pos="1080"/>
          <w:tab w:val="left" w:pos="1589"/>
        </w:tabs>
        <w:snapToGrid w:val="0"/>
        <w:spacing w:line="360" w:lineRule="auto"/>
        <w:ind w:left="357"/>
        <w:rPr>
          <w:sz w:val="24"/>
        </w:rPr>
      </w:pPr>
    </w:p>
    <w:p w:rsidR="004A3F9D" w:rsidRDefault="00913B2F">
      <w:pPr>
        <w:pStyle w:val="2"/>
        <w:spacing w:before="0" w:line="360" w:lineRule="auto"/>
        <w:rPr>
          <w:rFonts w:ascii="Times New Roman" w:eastAsia="宋体" w:hAnsi="Times New Roman"/>
          <w:sz w:val="28"/>
        </w:rPr>
      </w:pPr>
      <w:bookmarkStart w:id="404" w:name="_Toc265228376"/>
      <w:bookmarkStart w:id="405" w:name="_Toc150774638"/>
      <w:bookmarkStart w:id="406" w:name="_Toc520356163"/>
      <w:bookmarkStart w:id="407" w:name="_Toc127151538"/>
      <w:bookmarkStart w:id="408" w:name="_Toc305158880"/>
      <w:bookmarkStart w:id="409" w:name="_Toc305158806"/>
      <w:bookmarkStart w:id="410" w:name="_Toc151190165"/>
      <w:bookmarkStart w:id="411" w:name="_Toc151193708"/>
      <w:bookmarkStart w:id="412" w:name="_Toc226309782"/>
      <w:bookmarkStart w:id="413" w:name="_Toc150480776"/>
      <w:bookmarkStart w:id="414" w:name="_Toc142311040"/>
      <w:bookmarkStart w:id="415" w:name="_Toc226965811"/>
      <w:bookmarkStart w:id="416" w:name="_Toc151193852"/>
      <w:bookmarkStart w:id="417" w:name="_Toc264969228"/>
      <w:bookmarkStart w:id="418" w:name="_Toc226965728"/>
      <w:bookmarkStart w:id="419" w:name="_Toc150509289"/>
      <w:bookmarkStart w:id="420" w:name="_Toc226337234"/>
      <w:bookmarkStart w:id="421" w:name="_Toc151193636"/>
      <w:bookmarkStart w:id="422" w:name="_Toc151193780"/>
      <w:bookmarkStart w:id="423" w:name="_Toc195842903"/>
      <w:bookmarkStart w:id="424" w:name="_Toc151193926"/>
      <w:bookmarkStart w:id="425" w:name="_Toc150774743"/>
      <w:r>
        <w:rPr>
          <w:rFonts w:ascii="Times New Roman" w:eastAsia="宋体" w:hAnsi="Times New Roman"/>
          <w:sz w:val="28"/>
        </w:rPr>
        <w:t>五</w:t>
      </w:r>
      <w:r>
        <w:rPr>
          <w:rFonts w:ascii="Times New Roman" w:eastAsia="宋体" w:hAnsi="Times New Roman"/>
          <w:sz w:val="28"/>
        </w:rPr>
        <w:t xml:space="preserve">   </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Times New Roman" w:eastAsia="宋体" w:hAnsi="Times New Roman"/>
          <w:sz w:val="28"/>
        </w:rPr>
        <w:t>评审</w:t>
      </w:r>
    </w:p>
    <w:p w:rsidR="004A3F9D" w:rsidRDefault="00913B2F">
      <w:pPr>
        <w:numPr>
          <w:ilvl w:val="0"/>
          <w:numId w:val="1"/>
        </w:numPr>
        <w:tabs>
          <w:tab w:val="left" w:pos="360"/>
        </w:tabs>
        <w:snapToGrid w:val="0"/>
        <w:spacing w:line="360" w:lineRule="auto"/>
        <w:ind w:left="357" w:hanging="357"/>
        <w:outlineLvl w:val="1"/>
        <w:rPr>
          <w:sz w:val="24"/>
        </w:rPr>
      </w:pPr>
      <w:r>
        <w:rPr>
          <w:sz w:val="24"/>
        </w:rPr>
        <w:t>响应文件的</w:t>
      </w:r>
      <w:r>
        <w:rPr>
          <w:rFonts w:hint="eastAsia"/>
          <w:sz w:val="24"/>
        </w:rPr>
        <w:t>递交与</w:t>
      </w:r>
      <w:r>
        <w:rPr>
          <w:sz w:val="24"/>
        </w:rPr>
        <w:t>开启</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采购人或采购代理机构将按竞争性磋商文件的规定，在响应文件提交截止时间的同一时间和竞争性磋商文件预先确定的地点开启响应文件。</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供应商认为采购人员及相关人员与其</w:t>
      </w:r>
      <w:proofErr w:type="gramStart"/>
      <w:r>
        <w:rPr>
          <w:sz w:val="24"/>
        </w:rPr>
        <w:t>他供应</w:t>
      </w:r>
      <w:proofErr w:type="gramEnd"/>
      <w:r>
        <w:rPr>
          <w:sz w:val="24"/>
        </w:rPr>
        <w:t>商有利害关系的，可以向采购人或采购代理机构书面提出回避申请，并说明理由。采购人或采购代理机构将及时询问被申请回避人员，有利害关系的被申请回避人员将回避。</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供应商不足</w:t>
      </w:r>
      <w:r>
        <w:rPr>
          <w:sz w:val="24"/>
        </w:rPr>
        <w:t>3</w:t>
      </w:r>
      <w:r>
        <w:rPr>
          <w:sz w:val="24"/>
        </w:rPr>
        <w:t>家的，响应文件不予开启。</w:t>
      </w:r>
    </w:p>
    <w:p w:rsidR="004A3F9D" w:rsidRDefault="00913B2F">
      <w:pPr>
        <w:numPr>
          <w:ilvl w:val="1"/>
          <w:numId w:val="1"/>
        </w:numPr>
        <w:tabs>
          <w:tab w:val="left" w:pos="1080"/>
          <w:tab w:val="left" w:pos="2014"/>
        </w:tabs>
        <w:snapToGrid w:val="0"/>
        <w:spacing w:line="360" w:lineRule="auto"/>
        <w:ind w:left="1077" w:hanging="720"/>
        <w:rPr>
          <w:sz w:val="24"/>
        </w:rPr>
      </w:pPr>
      <w:bookmarkStart w:id="426" w:name="_Toc520356165"/>
      <w:r>
        <w:rPr>
          <w:sz w:val="24"/>
        </w:rPr>
        <w:t>本项目不公开报价。</w:t>
      </w:r>
    </w:p>
    <w:bookmarkEnd w:id="426"/>
    <w:p w:rsidR="004A3F9D" w:rsidRDefault="00913B2F">
      <w:pPr>
        <w:numPr>
          <w:ilvl w:val="0"/>
          <w:numId w:val="1"/>
        </w:numPr>
        <w:tabs>
          <w:tab w:val="left" w:pos="360"/>
        </w:tabs>
        <w:snapToGrid w:val="0"/>
        <w:spacing w:line="360" w:lineRule="auto"/>
        <w:ind w:left="357" w:hanging="357"/>
        <w:outlineLvl w:val="1"/>
        <w:rPr>
          <w:sz w:val="24"/>
        </w:rPr>
      </w:pPr>
      <w:r>
        <w:rPr>
          <w:sz w:val="24"/>
        </w:rPr>
        <w:t>磋商小组</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磋商小组根据政府采购有关规定和本次采购项目的特点进行组建，并负责具体评审事务，独立履行职责。</w:t>
      </w:r>
      <w:bookmarkStart w:id="427" w:name="_Toc520356166"/>
    </w:p>
    <w:p w:rsidR="004A3F9D" w:rsidRDefault="00913B2F">
      <w:pPr>
        <w:numPr>
          <w:ilvl w:val="1"/>
          <w:numId w:val="1"/>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428" w:name="_Toc520356169"/>
      <w:bookmarkEnd w:id="427"/>
    </w:p>
    <w:p w:rsidR="004A3F9D" w:rsidRDefault="00913B2F">
      <w:pPr>
        <w:numPr>
          <w:ilvl w:val="0"/>
          <w:numId w:val="1"/>
        </w:numPr>
        <w:tabs>
          <w:tab w:val="left" w:pos="360"/>
        </w:tabs>
        <w:snapToGrid w:val="0"/>
        <w:spacing w:line="360" w:lineRule="auto"/>
        <w:outlineLvl w:val="1"/>
        <w:rPr>
          <w:sz w:val="24"/>
        </w:rPr>
      </w:pPr>
      <w:r>
        <w:rPr>
          <w:sz w:val="24"/>
        </w:rPr>
        <w:t>评审方法和评审标准</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见第三章《评审方法和评审标准》。</w:t>
      </w:r>
    </w:p>
    <w:p w:rsidR="004A3F9D" w:rsidRDefault="004A3F9D">
      <w:pPr>
        <w:tabs>
          <w:tab w:val="left" w:pos="360"/>
          <w:tab w:val="left" w:pos="1080"/>
        </w:tabs>
        <w:snapToGrid w:val="0"/>
        <w:spacing w:line="360" w:lineRule="auto"/>
        <w:ind w:left="1080"/>
        <w:rPr>
          <w:sz w:val="24"/>
        </w:rPr>
      </w:pPr>
    </w:p>
    <w:p w:rsidR="004A3F9D" w:rsidRDefault="00913B2F">
      <w:pPr>
        <w:pStyle w:val="2"/>
        <w:spacing w:before="0" w:line="360" w:lineRule="auto"/>
        <w:rPr>
          <w:rFonts w:ascii="Times New Roman" w:eastAsia="宋体" w:hAnsi="Times New Roman"/>
          <w:sz w:val="28"/>
        </w:rPr>
      </w:pPr>
      <w:bookmarkStart w:id="429" w:name="_Toc226965735"/>
      <w:bookmarkStart w:id="430" w:name="_Toc150509296"/>
      <w:bookmarkStart w:id="431" w:name="_Toc151193933"/>
      <w:bookmarkStart w:id="432" w:name="_Toc151193643"/>
      <w:bookmarkStart w:id="433" w:name="_Toc305158887"/>
      <w:bookmarkStart w:id="434" w:name="_Toc150480783"/>
      <w:bookmarkStart w:id="435" w:name="_Toc226337241"/>
      <w:bookmarkStart w:id="436" w:name="_Toc127151545"/>
      <w:bookmarkStart w:id="437" w:name="_Toc142311047"/>
      <w:bookmarkStart w:id="438" w:name="_Toc305158813"/>
      <w:bookmarkStart w:id="439" w:name="_Toc265228383"/>
      <w:bookmarkStart w:id="440" w:name="_Toc226309789"/>
      <w:bookmarkStart w:id="441" w:name="_Toc151193715"/>
      <w:bookmarkStart w:id="442" w:name="_Toc150774645"/>
      <w:bookmarkStart w:id="443" w:name="_Toc151190172"/>
      <w:bookmarkStart w:id="444" w:name="_Toc151193859"/>
      <w:bookmarkStart w:id="445" w:name="_Toc264969235"/>
      <w:bookmarkStart w:id="446" w:name="_Toc195842910"/>
      <w:bookmarkStart w:id="447" w:name="_Toc226965818"/>
      <w:bookmarkStart w:id="448" w:name="_Toc151193787"/>
      <w:bookmarkStart w:id="449" w:name="_Toc150774750"/>
      <w:r>
        <w:rPr>
          <w:rFonts w:ascii="Times New Roman" w:eastAsia="宋体" w:hAnsi="Times New Roman"/>
          <w:sz w:val="28"/>
        </w:rPr>
        <w:t>六</w:t>
      </w:r>
      <w:r>
        <w:rPr>
          <w:rFonts w:ascii="Times New Roman" w:eastAsia="宋体" w:hAnsi="Times New Roman"/>
          <w:sz w:val="28"/>
        </w:rPr>
        <w:t xml:space="preserve">   </w:t>
      </w:r>
      <w:bookmarkEnd w:id="428"/>
      <w:r>
        <w:rPr>
          <w:rFonts w:ascii="Times New Roman" w:eastAsia="宋体" w:hAnsi="Times New Roman"/>
          <w:sz w:val="28"/>
        </w:rPr>
        <w:t>确定</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Pr>
          <w:rFonts w:ascii="Times New Roman" w:eastAsia="宋体" w:hAnsi="Times New Roman"/>
          <w:sz w:val="28"/>
        </w:rPr>
        <w:t>成交</w:t>
      </w:r>
    </w:p>
    <w:p w:rsidR="004A3F9D" w:rsidRDefault="00913B2F">
      <w:pPr>
        <w:numPr>
          <w:ilvl w:val="0"/>
          <w:numId w:val="1"/>
        </w:numPr>
        <w:tabs>
          <w:tab w:val="left" w:pos="360"/>
        </w:tabs>
        <w:snapToGrid w:val="0"/>
        <w:spacing w:line="360" w:lineRule="auto"/>
        <w:ind w:left="357" w:hanging="357"/>
        <w:outlineLvl w:val="1"/>
        <w:rPr>
          <w:sz w:val="24"/>
        </w:rPr>
      </w:pPr>
      <w:bookmarkStart w:id="450" w:name="_Toc127151748"/>
      <w:bookmarkStart w:id="451" w:name="_Toc149720840"/>
      <w:bookmarkStart w:id="452" w:name="_Toc164351641"/>
      <w:bookmarkStart w:id="453" w:name="_Toc164608661"/>
      <w:bookmarkStart w:id="454" w:name="_Toc305158815"/>
      <w:bookmarkStart w:id="455" w:name="_Toc164229242"/>
      <w:bookmarkStart w:id="456" w:name="_Toc151193861"/>
      <w:bookmarkStart w:id="457" w:name="_Toc150774752"/>
      <w:bookmarkStart w:id="458" w:name="_Toc164608816"/>
      <w:bookmarkStart w:id="459" w:name="_Toc150774647"/>
      <w:bookmarkStart w:id="460" w:name="_Toc151193789"/>
      <w:bookmarkStart w:id="461" w:name="_Toc226309791"/>
      <w:bookmarkStart w:id="462" w:name="_Toc195842912"/>
      <w:bookmarkStart w:id="463" w:name="_Toc150480785"/>
      <w:bookmarkStart w:id="464" w:name="_Toc150509298"/>
      <w:bookmarkStart w:id="465" w:name="_Toc151190174"/>
      <w:bookmarkStart w:id="466" w:name="_Toc142311049"/>
      <w:bookmarkStart w:id="467" w:name="_Toc264969237"/>
      <w:bookmarkStart w:id="468" w:name="_Toc226337243"/>
      <w:bookmarkStart w:id="469" w:name="_Toc305158889"/>
      <w:bookmarkStart w:id="470" w:name="_Toc226965737"/>
      <w:bookmarkStart w:id="471" w:name="_Toc151193935"/>
      <w:bookmarkStart w:id="472" w:name="_Toc127151547"/>
      <w:bookmarkStart w:id="473" w:name="_Toc226965820"/>
      <w:bookmarkStart w:id="474" w:name="_Toc151193645"/>
      <w:bookmarkStart w:id="475" w:name="_Toc265228385"/>
      <w:bookmarkStart w:id="476" w:name="_Toc164229388"/>
      <w:bookmarkStart w:id="477" w:name="_Toc151193717"/>
      <w:bookmarkStart w:id="478" w:name="_Toc127161461"/>
      <w:r>
        <w:rPr>
          <w:sz w:val="24"/>
        </w:rPr>
        <w:t>确定成交供应商</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w:t>
      </w:r>
      <w:r>
        <w:rPr>
          <w:rFonts w:hint="eastAsia"/>
          <w:sz w:val="24"/>
        </w:rPr>
        <w:t>。</w:t>
      </w:r>
      <w:r>
        <w:rPr>
          <w:sz w:val="24"/>
        </w:rPr>
        <w:t>采购人是否</w:t>
      </w:r>
      <w:proofErr w:type="gramStart"/>
      <w:r>
        <w:rPr>
          <w:sz w:val="24"/>
        </w:rPr>
        <w:t>授权</w:t>
      </w:r>
      <w:r>
        <w:rPr>
          <w:rFonts w:hint="eastAsia"/>
          <w:sz w:val="24"/>
        </w:rPr>
        <w:t>磋商</w:t>
      </w:r>
      <w:proofErr w:type="gramEnd"/>
      <w:r>
        <w:rPr>
          <w:sz w:val="24"/>
        </w:rPr>
        <w:t>小组直接确定成交供应商，见《供应商须知资料表》。成交候选人并列的，按照《供应商须知资料表》要求确定成交供应商。</w:t>
      </w:r>
    </w:p>
    <w:p w:rsidR="004A3F9D" w:rsidRDefault="00913B2F">
      <w:pPr>
        <w:numPr>
          <w:ilvl w:val="0"/>
          <w:numId w:val="1"/>
        </w:numPr>
        <w:tabs>
          <w:tab w:val="left" w:pos="360"/>
        </w:tabs>
        <w:snapToGrid w:val="0"/>
        <w:spacing w:line="360" w:lineRule="auto"/>
        <w:ind w:left="357" w:hanging="357"/>
        <w:outlineLvl w:val="1"/>
        <w:rPr>
          <w:sz w:val="24"/>
        </w:rPr>
      </w:pPr>
      <w:bookmarkStart w:id="479" w:name="_Toc305158891"/>
      <w:bookmarkStart w:id="480" w:name="_Toc305158817"/>
      <w:bookmarkStart w:id="481" w:name="_Toc151193937"/>
      <w:bookmarkStart w:id="482" w:name="_Toc264969239"/>
      <w:bookmarkStart w:id="483" w:name="_Toc265228387"/>
      <w:bookmarkStart w:id="484" w:name="_Toc195842914"/>
      <w:bookmarkStart w:id="485" w:name="_Toc150774754"/>
      <w:bookmarkStart w:id="486" w:name="_Toc151193791"/>
      <w:bookmarkStart w:id="487" w:name="_Toc164608663"/>
      <w:bookmarkStart w:id="488" w:name="_Toc164229390"/>
      <w:bookmarkStart w:id="489" w:name="_Toc164608818"/>
      <w:bookmarkStart w:id="490" w:name="_Toc127151549"/>
      <w:bookmarkStart w:id="491" w:name="_Toc226309793"/>
      <w:bookmarkStart w:id="492" w:name="_Toc127151750"/>
      <w:bookmarkStart w:id="493" w:name="_Toc226965739"/>
      <w:bookmarkStart w:id="494" w:name="_Toc164351643"/>
      <w:bookmarkStart w:id="495" w:name="_Toc151193863"/>
      <w:bookmarkStart w:id="496" w:name="_Toc226965822"/>
      <w:bookmarkStart w:id="497" w:name="_Toc142311051"/>
      <w:bookmarkStart w:id="498" w:name="_Toc151193719"/>
      <w:bookmarkStart w:id="499" w:name="_Toc150509300"/>
      <w:bookmarkStart w:id="500" w:name="_Toc164229244"/>
      <w:bookmarkStart w:id="501" w:name="_Toc150774649"/>
      <w:bookmarkStart w:id="502" w:name="_Toc150480787"/>
      <w:bookmarkStart w:id="503" w:name="_Toc151190176"/>
      <w:bookmarkStart w:id="504" w:name="_Toc151193647"/>
      <w:bookmarkStart w:id="505" w:name="_Toc149720842"/>
      <w:bookmarkStart w:id="506" w:name="_Toc226337245"/>
      <w:bookmarkStart w:id="507" w:name="_Toc127161463"/>
      <w:bookmarkStart w:id="508" w:name="_Ref467306425"/>
      <w:bookmarkStart w:id="509" w:name="_Ref467307090"/>
      <w:bookmarkStart w:id="510" w:name="_Toc520356176"/>
      <w:r>
        <w:rPr>
          <w:sz w:val="24"/>
        </w:rPr>
        <w:t>成交公告与成交通知书</w:t>
      </w:r>
      <w:bookmarkEnd w:id="479"/>
      <w:bookmarkEnd w:id="480"/>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w:t>
      </w:r>
      <w:r>
        <w:rPr>
          <w:kern w:val="0"/>
          <w:sz w:val="24"/>
        </w:rPr>
        <w:t>2</w:t>
      </w:r>
      <w:r>
        <w:rPr>
          <w:kern w:val="0"/>
          <w:sz w:val="24"/>
        </w:rPr>
        <w:t>个工作日内，在</w:t>
      </w:r>
      <w:r>
        <w:rPr>
          <w:rFonts w:hint="eastAsia"/>
          <w:sz w:val="24"/>
        </w:rPr>
        <w:t>北京市政府采购网</w:t>
      </w:r>
      <w:r>
        <w:rPr>
          <w:kern w:val="0"/>
          <w:sz w:val="24"/>
        </w:rPr>
        <w:t>公告成交结果，同时向成交供应商发出成交通知书，</w:t>
      </w:r>
      <w:r>
        <w:rPr>
          <w:sz w:val="24"/>
        </w:rPr>
        <w:t>成交公告期限为</w:t>
      </w:r>
      <w:r>
        <w:rPr>
          <w:sz w:val="24"/>
        </w:rPr>
        <w:t>1</w:t>
      </w:r>
      <w:r>
        <w:rPr>
          <w:sz w:val="24"/>
        </w:rPr>
        <w:t>个工作日。</w:t>
      </w:r>
    </w:p>
    <w:p w:rsidR="004A3F9D" w:rsidRDefault="00913B2F">
      <w:pPr>
        <w:numPr>
          <w:ilvl w:val="1"/>
          <w:numId w:val="1"/>
        </w:numPr>
        <w:tabs>
          <w:tab w:val="left" w:pos="1080"/>
          <w:tab w:val="left" w:pos="2014"/>
        </w:tabs>
        <w:snapToGrid w:val="0"/>
        <w:spacing w:line="360" w:lineRule="auto"/>
        <w:ind w:left="1080" w:hanging="720"/>
        <w:rPr>
          <w:sz w:val="24"/>
        </w:rPr>
      </w:pPr>
      <w:r>
        <w:rPr>
          <w:sz w:val="24"/>
        </w:rPr>
        <w:t>成交通知书是合同的组成部分，对采购人和成交供应商具有同等法律效力。成交通知书发出后，采购人改变成交结果的，或者成交供应商放弃成交项目的，将依法承担法律责任</w:t>
      </w:r>
      <w:r>
        <w:rPr>
          <w:rFonts w:hint="eastAsia"/>
          <w:sz w:val="24"/>
        </w:rPr>
        <w:t>。</w:t>
      </w:r>
    </w:p>
    <w:p w:rsidR="004A3F9D" w:rsidRDefault="00913B2F">
      <w:pPr>
        <w:numPr>
          <w:ilvl w:val="0"/>
          <w:numId w:val="1"/>
        </w:numPr>
        <w:tabs>
          <w:tab w:val="left" w:pos="360"/>
        </w:tabs>
        <w:snapToGrid w:val="0"/>
        <w:spacing w:line="360" w:lineRule="auto"/>
        <w:ind w:left="357" w:hanging="357"/>
        <w:outlineLvl w:val="1"/>
        <w:rPr>
          <w:sz w:val="24"/>
        </w:rPr>
      </w:pPr>
      <w:r>
        <w:rPr>
          <w:sz w:val="24"/>
        </w:rPr>
        <w:t>终止</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在采购中，出现下列情形之一的，采购人或采购代理机构将终止竞争性磋商采购活动，发布项目终止公告并说明原因，重新开展采购活动：</w:t>
      </w:r>
    </w:p>
    <w:p w:rsidR="004A3F9D" w:rsidRDefault="00913B2F">
      <w:pPr>
        <w:numPr>
          <w:ilvl w:val="2"/>
          <w:numId w:val="1"/>
        </w:numPr>
        <w:snapToGrid w:val="0"/>
        <w:spacing w:line="360" w:lineRule="auto"/>
        <w:rPr>
          <w:sz w:val="24"/>
        </w:rPr>
      </w:pPr>
      <w:r>
        <w:rPr>
          <w:sz w:val="24"/>
        </w:rPr>
        <w:t>因情况变化，不再符合规定的竞争性磋商采购方式适用情形的；</w:t>
      </w:r>
    </w:p>
    <w:p w:rsidR="004A3F9D" w:rsidRDefault="00913B2F">
      <w:pPr>
        <w:numPr>
          <w:ilvl w:val="2"/>
          <w:numId w:val="1"/>
        </w:numPr>
        <w:snapToGrid w:val="0"/>
        <w:spacing w:line="360" w:lineRule="auto"/>
        <w:rPr>
          <w:sz w:val="24"/>
        </w:rPr>
      </w:pPr>
      <w:r>
        <w:rPr>
          <w:sz w:val="24"/>
        </w:rPr>
        <w:t>出现影响采购公正的违法、违规行为的；</w:t>
      </w:r>
    </w:p>
    <w:p w:rsidR="004A3F9D" w:rsidRDefault="00913B2F">
      <w:pPr>
        <w:numPr>
          <w:ilvl w:val="2"/>
          <w:numId w:val="1"/>
        </w:numPr>
        <w:snapToGrid w:val="0"/>
        <w:spacing w:line="360" w:lineRule="auto"/>
        <w:rPr>
          <w:sz w:val="24"/>
        </w:rPr>
      </w:pPr>
      <w:r>
        <w:rPr>
          <w:snapToGrid w:val="0"/>
          <w:kern w:val="0"/>
          <w:sz w:val="24"/>
          <w:szCs w:val="20"/>
        </w:rPr>
        <w:t>除了</w:t>
      </w:r>
      <w:r>
        <w:rPr>
          <w:snapToGrid w:val="0"/>
          <w:kern w:val="0"/>
          <w:sz w:val="24"/>
          <w:szCs w:val="20"/>
        </w:rPr>
        <w:t>“</w:t>
      </w:r>
      <w:r>
        <w:rPr>
          <w:snapToGrid w:val="0"/>
          <w:kern w:val="0"/>
          <w:sz w:val="24"/>
          <w:szCs w:val="20"/>
        </w:rPr>
        <w:t>市场竞争不充分的科研项目，以及需要扶持的科技成果转化项目，提交最后报价的供应商可以为</w:t>
      </w:r>
      <w:r>
        <w:rPr>
          <w:snapToGrid w:val="0"/>
          <w:kern w:val="0"/>
          <w:sz w:val="24"/>
          <w:szCs w:val="20"/>
        </w:rPr>
        <w:t>2</w:t>
      </w:r>
      <w:r>
        <w:rPr>
          <w:snapToGrid w:val="0"/>
          <w:kern w:val="0"/>
          <w:sz w:val="24"/>
          <w:szCs w:val="20"/>
        </w:rPr>
        <w:t>家；政府购买服务项目（含政府和社会资本合作项目），在采购过程中符合要求的供应商（社会资本）只有</w:t>
      </w:r>
      <w:r>
        <w:rPr>
          <w:snapToGrid w:val="0"/>
          <w:kern w:val="0"/>
          <w:sz w:val="24"/>
          <w:szCs w:val="20"/>
        </w:rPr>
        <w:t>2</w:t>
      </w:r>
      <w:r>
        <w:rPr>
          <w:snapToGrid w:val="0"/>
          <w:kern w:val="0"/>
          <w:sz w:val="24"/>
          <w:szCs w:val="20"/>
        </w:rPr>
        <w:t>家的，竞争性磋商采购活动可以继续进行</w:t>
      </w:r>
      <w:r>
        <w:rPr>
          <w:snapToGrid w:val="0"/>
          <w:kern w:val="0"/>
          <w:sz w:val="24"/>
          <w:szCs w:val="20"/>
        </w:rPr>
        <w:t>”</w:t>
      </w:r>
      <w:r>
        <w:rPr>
          <w:snapToGrid w:val="0"/>
          <w:kern w:val="0"/>
          <w:sz w:val="24"/>
          <w:szCs w:val="20"/>
        </w:rPr>
        <w:t>的情形外，在采购过程中符合要求的供应商或者报价未超过采购预算的供应商不足</w:t>
      </w:r>
      <w:r>
        <w:rPr>
          <w:snapToGrid w:val="0"/>
          <w:kern w:val="0"/>
          <w:sz w:val="24"/>
          <w:szCs w:val="20"/>
        </w:rPr>
        <w:t>3</w:t>
      </w:r>
      <w:r>
        <w:rPr>
          <w:snapToGrid w:val="0"/>
          <w:kern w:val="0"/>
          <w:sz w:val="24"/>
          <w:szCs w:val="20"/>
        </w:rPr>
        <w:t>家的。</w:t>
      </w:r>
    </w:p>
    <w:p w:rsidR="004A3F9D" w:rsidRDefault="00913B2F">
      <w:pPr>
        <w:numPr>
          <w:ilvl w:val="0"/>
          <w:numId w:val="1"/>
        </w:numPr>
        <w:tabs>
          <w:tab w:val="left" w:pos="360"/>
        </w:tabs>
        <w:snapToGrid w:val="0"/>
        <w:spacing w:line="360" w:lineRule="auto"/>
        <w:ind w:left="357" w:hanging="357"/>
        <w:outlineLvl w:val="1"/>
        <w:rPr>
          <w:sz w:val="24"/>
        </w:rPr>
      </w:pPr>
      <w:bookmarkStart w:id="511" w:name="_Toc305158892"/>
      <w:bookmarkStart w:id="512" w:name="_Toc226965823"/>
      <w:bookmarkStart w:id="513" w:name="_Toc127151751"/>
      <w:bookmarkStart w:id="514" w:name="_Toc226965740"/>
      <w:bookmarkStart w:id="515" w:name="_Toc265228388"/>
      <w:bookmarkStart w:id="516" w:name="_Toc195842915"/>
      <w:bookmarkStart w:id="517" w:name="_Ref467307062"/>
      <w:bookmarkStart w:id="518" w:name="_Toc127161464"/>
      <w:bookmarkStart w:id="519" w:name="_Toc164351644"/>
      <w:bookmarkStart w:id="520" w:name="_Toc151193938"/>
      <w:bookmarkStart w:id="521" w:name="_Ref467307204"/>
      <w:bookmarkStart w:id="522" w:name="_Toc151190177"/>
      <w:bookmarkStart w:id="523" w:name="_Toc164229245"/>
      <w:bookmarkStart w:id="524" w:name="_Toc164608664"/>
      <w:bookmarkStart w:id="525" w:name="_Toc264969240"/>
      <w:bookmarkStart w:id="526" w:name="_Toc226309794"/>
      <w:bookmarkStart w:id="527" w:name="_Toc127151550"/>
      <w:bookmarkStart w:id="528" w:name="_Toc150509301"/>
      <w:bookmarkStart w:id="529" w:name="_Toc150774650"/>
      <w:bookmarkStart w:id="530" w:name="_Toc164608819"/>
      <w:bookmarkStart w:id="531" w:name="_Ref467306377"/>
      <w:bookmarkStart w:id="532" w:name="_Toc142311052"/>
      <w:bookmarkStart w:id="533" w:name="_Toc164229391"/>
      <w:bookmarkStart w:id="534" w:name="_Toc149720843"/>
      <w:bookmarkStart w:id="535" w:name="_Toc520356175"/>
      <w:bookmarkStart w:id="536" w:name="_Toc150480788"/>
      <w:bookmarkStart w:id="537" w:name="_Toc151193720"/>
      <w:bookmarkStart w:id="538" w:name="_Ref467306978"/>
      <w:bookmarkStart w:id="539" w:name="_Toc151193648"/>
      <w:bookmarkStart w:id="540" w:name="_Toc305158818"/>
      <w:bookmarkStart w:id="541" w:name="_Toc226337246"/>
      <w:bookmarkStart w:id="542" w:name="_Toc150774755"/>
      <w:bookmarkStart w:id="543" w:name="_Toc151193792"/>
      <w:bookmarkStart w:id="544" w:name="_Toc151193864"/>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sz w:val="24"/>
        </w:rPr>
        <w:t>签订合同</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采购人与成交供应商将在成交通知书发出之日起</w:t>
      </w:r>
      <w:r>
        <w:rPr>
          <w:sz w:val="24"/>
        </w:rPr>
        <w:t>30</w:t>
      </w:r>
      <w:r>
        <w:rPr>
          <w:sz w:val="24"/>
        </w:rPr>
        <w:t>日内，按照磋商文件确定的合同文本以及采购标的、规格型号、采购金额、采购数量、技术和服务要求等事项签订政府采购合同。</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成交供应</w:t>
      </w:r>
      <w:proofErr w:type="gramStart"/>
      <w:r>
        <w:rPr>
          <w:sz w:val="24"/>
        </w:rPr>
        <w:t>商拒绝</w:t>
      </w:r>
      <w:proofErr w:type="gramEnd"/>
      <w:r>
        <w:rPr>
          <w:sz w:val="24"/>
        </w:rPr>
        <w:t>签订政府采购合同的，采购人可以按照评审报告推荐的成交</w:t>
      </w:r>
      <w:r>
        <w:rPr>
          <w:sz w:val="24"/>
        </w:rPr>
        <w:lastRenderedPageBreak/>
        <w:t>候选人名单排序，确定下一候选人为成交供应商，也可以重新开展采购活动。拒绝签订政府采购合同的成交供应商不得参加对该项目重新开展的采购活动。</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联合体获得成交资格的，联合体各方应当共同与采购人签订合同，就成交项目向采购人承担连带责任。</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政府采购合同不能转包。</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w:t>
      </w:r>
      <w:r>
        <w:rPr>
          <w:rFonts w:hint="eastAsia"/>
          <w:sz w:val="24"/>
        </w:rPr>
        <w:t>是</w:t>
      </w:r>
      <w:r>
        <w:rPr>
          <w:sz w:val="24"/>
        </w:rPr>
        <w:t>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08"/>
    <w:bookmarkEnd w:id="509"/>
    <w:bookmarkEnd w:id="510"/>
    <w:p w:rsidR="004A3F9D" w:rsidRDefault="00913B2F">
      <w:pPr>
        <w:numPr>
          <w:ilvl w:val="0"/>
          <w:numId w:val="1"/>
        </w:numPr>
        <w:tabs>
          <w:tab w:val="left" w:pos="360"/>
        </w:tabs>
        <w:snapToGrid w:val="0"/>
        <w:spacing w:line="360" w:lineRule="auto"/>
        <w:ind w:left="357" w:hanging="357"/>
        <w:outlineLvl w:val="1"/>
        <w:rPr>
          <w:sz w:val="24"/>
        </w:rPr>
      </w:pPr>
      <w:r>
        <w:rPr>
          <w:sz w:val="24"/>
        </w:rPr>
        <w:t>询问与质疑</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询问</w:t>
      </w:r>
    </w:p>
    <w:p w:rsidR="004A3F9D" w:rsidRDefault="00913B2F">
      <w:pPr>
        <w:numPr>
          <w:ilvl w:val="2"/>
          <w:numId w:val="1"/>
        </w:numPr>
        <w:snapToGrid w:val="0"/>
        <w:spacing w:line="360" w:lineRule="auto"/>
        <w:rPr>
          <w:sz w:val="24"/>
        </w:rPr>
      </w:pPr>
      <w:r>
        <w:rPr>
          <w:sz w:val="24"/>
        </w:rPr>
        <w:t>供应商对政府采购活动事项有疑问的，可依法提出询问，并按《供应商须知资料表》载明的形式送达采购人或采购代理机构。</w:t>
      </w:r>
    </w:p>
    <w:p w:rsidR="004A3F9D" w:rsidRDefault="00913B2F">
      <w:pPr>
        <w:numPr>
          <w:ilvl w:val="2"/>
          <w:numId w:val="1"/>
        </w:numPr>
        <w:snapToGrid w:val="0"/>
        <w:spacing w:line="360" w:lineRule="auto"/>
        <w:rPr>
          <w:sz w:val="24"/>
        </w:rPr>
      </w:pPr>
      <w:r>
        <w:rPr>
          <w:sz w:val="24"/>
        </w:rPr>
        <w:t>采购人或采购代理机构对供应</w:t>
      </w:r>
      <w:proofErr w:type="gramStart"/>
      <w:r>
        <w:rPr>
          <w:sz w:val="24"/>
        </w:rPr>
        <w:t>商依法</w:t>
      </w:r>
      <w:proofErr w:type="gramEnd"/>
      <w:r>
        <w:rPr>
          <w:sz w:val="24"/>
        </w:rPr>
        <w:t>提出的询问，在</w:t>
      </w:r>
      <w:r>
        <w:rPr>
          <w:sz w:val="24"/>
        </w:rPr>
        <w:t>3</w:t>
      </w:r>
      <w:r>
        <w:rPr>
          <w:sz w:val="24"/>
        </w:rPr>
        <w:t>个工作日内</w:t>
      </w:r>
      <w:proofErr w:type="gramStart"/>
      <w:r>
        <w:rPr>
          <w:sz w:val="24"/>
        </w:rPr>
        <w:t>作出</w:t>
      </w:r>
      <w:proofErr w:type="gramEnd"/>
      <w:r>
        <w:rPr>
          <w:sz w:val="24"/>
        </w:rPr>
        <w:t>答复，但答复的内容不得涉及商业秘密。</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质疑</w:t>
      </w:r>
    </w:p>
    <w:p w:rsidR="004A3F9D" w:rsidRDefault="00913B2F">
      <w:pPr>
        <w:numPr>
          <w:ilvl w:val="2"/>
          <w:numId w:val="1"/>
        </w:numPr>
        <w:snapToGrid w:val="0"/>
        <w:spacing w:line="360" w:lineRule="auto"/>
        <w:rPr>
          <w:sz w:val="24"/>
        </w:rPr>
      </w:pPr>
      <w:r>
        <w:rPr>
          <w:sz w:val="24"/>
        </w:rPr>
        <w:t>供应商认为竞争性磋商文件、采购过程、成交结果使自己的权益受到损害的，可以在知道或者应知其权益受到损害之日起</w:t>
      </w:r>
      <w:r>
        <w:rPr>
          <w:sz w:val="24"/>
        </w:rPr>
        <w:t>7</w:t>
      </w:r>
      <w:r>
        <w:rPr>
          <w:sz w:val="24"/>
        </w:rPr>
        <w:t>个工作日内，由供应商派授权代表以书面形式向采购人、采购代理机构提出质疑。采购人、采购代理机构在收到质疑函后</w:t>
      </w:r>
      <w:r>
        <w:rPr>
          <w:sz w:val="24"/>
        </w:rPr>
        <w:t>7</w:t>
      </w:r>
      <w:r>
        <w:rPr>
          <w:sz w:val="24"/>
        </w:rPr>
        <w:t>个工作日内</w:t>
      </w:r>
      <w:proofErr w:type="gramStart"/>
      <w:r>
        <w:rPr>
          <w:sz w:val="24"/>
        </w:rPr>
        <w:t>作出</w:t>
      </w:r>
      <w:proofErr w:type="gramEnd"/>
      <w:r>
        <w:rPr>
          <w:sz w:val="24"/>
        </w:rPr>
        <w:t>答复。</w:t>
      </w:r>
    </w:p>
    <w:p w:rsidR="004A3F9D" w:rsidRDefault="00913B2F">
      <w:pPr>
        <w:numPr>
          <w:ilvl w:val="2"/>
          <w:numId w:val="1"/>
        </w:numPr>
        <w:snapToGrid w:val="0"/>
        <w:spacing w:line="360" w:lineRule="auto"/>
        <w:rPr>
          <w:sz w:val="24"/>
        </w:rPr>
      </w:pPr>
      <w:proofErr w:type="gramStart"/>
      <w:r>
        <w:rPr>
          <w:sz w:val="24"/>
        </w:rPr>
        <w:t>质疑函须使用</w:t>
      </w:r>
      <w:proofErr w:type="gramEnd"/>
      <w:r>
        <w:rPr>
          <w:sz w:val="24"/>
        </w:rPr>
        <w:t>财政部制定的范本文件。</w:t>
      </w:r>
    </w:p>
    <w:p w:rsidR="004A3F9D" w:rsidRDefault="00913B2F">
      <w:pPr>
        <w:numPr>
          <w:ilvl w:val="2"/>
          <w:numId w:val="1"/>
        </w:numPr>
        <w:snapToGrid w:val="0"/>
        <w:spacing w:line="360" w:lineRule="auto"/>
        <w:rPr>
          <w:sz w:val="24"/>
        </w:rPr>
      </w:pPr>
      <w:r>
        <w:rPr>
          <w:sz w:val="24"/>
        </w:rPr>
        <w:t>供应商为自然人的，应当由本人签字；供应商为法人或者其他组织的，应当由法定代表人、主要负责人，或者其授权代表签字或者盖章，并加盖公章。</w:t>
      </w:r>
    </w:p>
    <w:p w:rsidR="004A3F9D" w:rsidRDefault="00913B2F">
      <w:pPr>
        <w:numPr>
          <w:ilvl w:val="2"/>
          <w:numId w:val="1"/>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rsidR="004A3F9D" w:rsidRDefault="00913B2F">
      <w:pPr>
        <w:numPr>
          <w:ilvl w:val="1"/>
          <w:numId w:val="1"/>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r>
        <w:rPr>
          <w:rFonts w:hint="eastAsia"/>
          <w:sz w:val="24"/>
        </w:rPr>
        <w:t>。</w:t>
      </w:r>
    </w:p>
    <w:p w:rsidR="004A3F9D" w:rsidRDefault="00913B2F">
      <w:pPr>
        <w:numPr>
          <w:ilvl w:val="0"/>
          <w:numId w:val="1"/>
        </w:numPr>
        <w:tabs>
          <w:tab w:val="left" w:pos="360"/>
        </w:tabs>
        <w:snapToGrid w:val="0"/>
        <w:spacing w:line="360" w:lineRule="auto"/>
        <w:ind w:left="357" w:hanging="357"/>
        <w:outlineLvl w:val="1"/>
        <w:rPr>
          <w:sz w:val="24"/>
        </w:rPr>
      </w:pPr>
      <w:r>
        <w:rPr>
          <w:sz w:val="24"/>
        </w:rPr>
        <w:t>代理费</w:t>
      </w:r>
    </w:p>
    <w:p w:rsidR="004A3F9D" w:rsidRDefault="00913B2F">
      <w:pPr>
        <w:numPr>
          <w:ilvl w:val="1"/>
          <w:numId w:val="1"/>
        </w:numPr>
        <w:tabs>
          <w:tab w:val="left" w:pos="1080"/>
          <w:tab w:val="left" w:pos="2014"/>
        </w:tabs>
        <w:snapToGrid w:val="0"/>
        <w:spacing w:line="360" w:lineRule="auto"/>
        <w:ind w:left="1077" w:hanging="720"/>
        <w:rPr>
          <w:sz w:val="24"/>
        </w:rPr>
      </w:pPr>
      <w:r>
        <w:rPr>
          <w:sz w:val="24"/>
        </w:rPr>
        <w:lastRenderedPageBreak/>
        <w:t>收费对象、收费标准及缴纳时间见《供应商须知资料表》。</w:t>
      </w:r>
      <w:proofErr w:type="gramStart"/>
      <w:r>
        <w:rPr>
          <w:sz w:val="24"/>
        </w:rPr>
        <w:t>由成交</w:t>
      </w:r>
      <w:proofErr w:type="gramEnd"/>
      <w:r>
        <w:rPr>
          <w:sz w:val="24"/>
        </w:rPr>
        <w:t>供应商支付的，成交供应商须一次性向采购代理机构缴纳代理费。</w:t>
      </w:r>
    </w:p>
    <w:p w:rsidR="004A3F9D" w:rsidRDefault="004A3F9D">
      <w:pPr>
        <w:tabs>
          <w:tab w:val="left" w:pos="360"/>
          <w:tab w:val="left" w:pos="1080"/>
        </w:tabs>
        <w:snapToGrid w:val="0"/>
        <w:spacing w:line="360" w:lineRule="auto"/>
        <w:ind w:left="360"/>
        <w:rPr>
          <w:sz w:val="24"/>
        </w:rPr>
      </w:pPr>
    </w:p>
    <w:p w:rsidR="004A3F9D" w:rsidRDefault="00913B2F">
      <w:pPr>
        <w:spacing w:line="360" w:lineRule="auto"/>
        <w:jc w:val="center"/>
        <w:outlineLvl w:val="0"/>
        <w:rPr>
          <w:b/>
          <w:sz w:val="36"/>
          <w:szCs w:val="36"/>
        </w:rPr>
      </w:pPr>
      <w:bookmarkStart w:id="545" w:name="_Toc150774759"/>
      <w:bookmarkStart w:id="546" w:name="_Toc127151554"/>
      <w:bookmarkStart w:id="547" w:name="_Toc265228392"/>
      <w:bookmarkStart w:id="548" w:name="_Toc142311056"/>
      <w:bookmarkStart w:id="549" w:name="_Toc305158822"/>
      <w:bookmarkStart w:id="550" w:name="_Toc305158896"/>
      <w:bookmarkStart w:id="551" w:name="_Toc353873664"/>
      <w:bookmarkStart w:id="552" w:name="_Toc353873934"/>
      <w:bookmarkStart w:id="553" w:name="_Toc226337250"/>
      <w:bookmarkStart w:id="554" w:name="_Toc150480792"/>
      <w:bookmarkStart w:id="555" w:name="_Toc264969244"/>
      <w:bookmarkStart w:id="556" w:name="_Toc226965827"/>
      <w:bookmarkStart w:id="557" w:name="_Toc353825544"/>
      <w:r>
        <w:rPr>
          <w:sz w:val="24"/>
        </w:rPr>
        <w:br w:type="page"/>
      </w:r>
      <w:bookmarkStart w:id="558" w:name="_Toc134450709"/>
      <w:r>
        <w:rPr>
          <w:b/>
          <w:sz w:val="36"/>
          <w:szCs w:val="36"/>
        </w:rPr>
        <w:lastRenderedPageBreak/>
        <w:t>第三章</w:t>
      </w:r>
      <w:r>
        <w:rPr>
          <w:b/>
          <w:sz w:val="36"/>
          <w:szCs w:val="36"/>
        </w:rPr>
        <w:t xml:space="preserve">   </w:t>
      </w:r>
      <w:bookmarkEnd w:id="545"/>
      <w:bookmarkEnd w:id="546"/>
      <w:bookmarkEnd w:id="547"/>
      <w:bookmarkEnd w:id="548"/>
      <w:bookmarkEnd w:id="549"/>
      <w:bookmarkEnd w:id="550"/>
      <w:bookmarkEnd w:id="551"/>
      <w:bookmarkEnd w:id="552"/>
      <w:bookmarkEnd w:id="553"/>
      <w:bookmarkEnd w:id="554"/>
      <w:bookmarkEnd w:id="555"/>
      <w:bookmarkEnd w:id="556"/>
      <w:bookmarkEnd w:id="557"/>
      <w:r>
        <w:rPr>
          <w:b/>
          <w:sz w:val="36"/>
          <w:szCs w:val="36"/>
        </w:rPr>
        <w:t>评审方法和评审标准</w:t>
      </w:r>
      <w:bookmarkStart w:id="559" w:name="_Toc487900382"/>
      <w:bookmarkEnd w:id="558"/>
    </w:p>
    <w:p w:rsidR="004A3F9D" w:rsidRDefault="00913B2F">
      <w:pPr>
        <w:pStyle w:val="2"/>
        <w:spacing w:before="0" w:line="360" w:lineRule="auto"/>
        <w:rPr>
          <w:rFonts w:ascii="Times New Roman" w:eastAsia="宋体" w:hAnsi="Times New Roman"/>
          <w:sz w:val="24"/>
          <w:szCs w:val="24"/>
        </w:rPr>
      </w:pPr>
      <w:r>
        <w:rPr>
          <w:rFonts w:ascii="Times New Roman" w:eastAsia="宋体" w:hAnsi="Times New Roman"/>
          <w:sz w:val="24"/>
          <w:szCs w:val="24"/>
        </w:rPr>
        <w:t>一、资格审查程序</w:t>
      </w:r>
    </w:p>
    <w:p w:rsidR="004A3F9D" w:rsidRDefault="00913B2F">
      <w:pPr>
        <w:tabs>
          <w:tab w:val="left" w:pos="1080"/>
        </w:tabs>
        <w:snapToGrid w:val="0"/>
        <w:jc w:val="left"/>
        <w:rPr>
          <w:b/>
          <w:sz w:val="24"/>
        </w:rPr>
      </w:pPr>
      <w:r>
        <w:rPr>
          <w:b/>
          <w:sz w:val="24"/>
        </w:rPr>
        <w:tab/>
      </w:r>
    </w:p>
    <w:p w:rsidR="004A3F9D" w:rsidRDefault="00913B2F">
      <w:pPr>
        <w:numPr>
          <w:ilvl w:val="0"/>
          <w:numId w:val="3"/>
        </w:numPr>
        <w:tabs>
          <w:tab w:val="left" w:pos="360"/>
        </w:tabs>
        <w:snapToGrid w:val="0"/>
        <w:spacing w:line="360" w:lineRule="auto"/>
        <w:outlineLvl w:val="1"/>
        <w:rPr>
          <w:sz w:val="24"/>
        </w:rPr>
      </w:pPr>
      <w:bookmarkStart w:id="560" w:name="_Toc226337237"/>
      <w:bookmarkStart w:id="561" w:name="_Toc264969231"/>
      <w:bookmarkStart w:id="562" w:name="_Toc150480779"/>
      <w:bookmarkStart w:id="563" w:name="_Toc151193711"/>
      <w:bookmarkStart w:id="564" w:name="_Toc151193639"/>
      <w:bookmarkStart w:id="565" w:name="_Toc164608655"/>
      <w:bookmarkStart w:id="566" w:name="_Toc226965814"/>
      <w:bookmarkStart w:id="567" w:name="_Toc265228379"/>
      <w:bookmarkStart w:id="568" w:name="_Toc226309785"/>
      <w:bookmarkStart w:id="569" w:name="_Toc151193783"/>
      <w:bookmarkStart w:id="570" w:name="_Toc195842906"/>
      <w:bookmarkStart w:id="571" w:name="_Toc127161455"/>
      <w:bookmarkStart w:id="572" w:name="_Toc150774641"/>
      <w:bookmarkStart w:id="573" w:name="_Toc151193929"/>
      <w:bookmarkStart w:id="574" w:name="_Toc127151742"/>
      <w:bookmarkStart w:id="575" w:name="_Toc150774746"/>
      <w:bookmarkStart w:id="576" w:name="_Toc164229236"/>
      <w:bookmarkStart w:id="577" w:name="_Toc142311043"/>
      <w:bookmarkStart w:id="578" w:name="_Toc127151541"/>
      <w:bookmarkStart w:id="579" w:name="_Toc226965731"/>
      <w:bookmarkStart w:id="580" w:name="_Toc164229382"/>
      <w:bookmarkStart w:id="581" w:name="_Toc164608810"/>
      <w:bookmarkStart w:id="582" w:name="_Toc151190168"/>
      <w:bookmarkStart w:id="583" w:name="_Toc305158883"/>
      <w:bookmarkStart w:id="584" w:name="_Toc149720834"/>
      <w:bookmarkStart w:id="585" w:name="_Toc151193855"/>
      <w:bookmarkStart w:id="586" w:name="_Toc150509292"/>
      <w:bookmarkStart w:id="587" w:name="_Toc305158809"/>
      <w:bookmarkStart w:id="588" w:name="_Toc164351635"/>
      <w:bookmarkStart w:id="589" w:name="_Toc353873941"/>
      <w:bookmarkStart w:id="590" w:name="_Toc353825551"/>
      <w:bookmarkStart w:id="591" w:name="_Toc127151555"/>
      <w:bookmarkStart w:id="592" w:name="_Toc150480793"/>
      <w:bookmarkStart w:id="593" w:name="_Toc305158897"/>
      <w:bookmarkStart w:id="594" w:name="_Toc142311057"/>
      <w:bookmarkStart w:id="595" w:name="_Toc353873665"/>
      <w:bookmarkStart w:id="596" w:name="_Toc353873935"/>
      <w:bookmarkStart w:id="597" w:name="_Toc150774760"/>
      <w:bookmarkStart w:id="598" w:name="_Toc195842920"/>
      <w:bookmarkStart w:id="599" w:name="_Toc305158823"/>
      <w:bookmarkStart w:id="600" w:name="_Toc353825545"/>
      <w:bookmarkStart w:id="601" w:name="_Toc264969245"/>
      <w:bookmarkStart w:id="602" w:name="_Toc226965828"/>
      <w:bookmarkStart w:id="603" w:name="_Toc265228393"/>
      <w:bookmarkStart w:id="604" w:name="_Toc22633725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9"/>
      <w:r>
        <w:rPr>
          <w:sz w:val="24"/>
        </w:rPr>
        <w:t>响应文件的</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Pr>
          <w:sz w:val="24"/>
        </w:rPr>
        <w:t>资格性检查和符合性审查</w:t>
      </w:r>
    </w:p>
    <w:p w:rsidR="004A3F9D" w:rsidRDefault="00913B2F">
      <w:pPr>
        <w:numPr>
          <w:ilvl w:val="1"/>
          <w:numId w:val="3"/>
        </w:numPr>
        <w:tabs>
          <w:tab w:val="left" w:pos="1080"/>
        </w:tabs>
        <w:snapToGrid w:val="0"/>
        <w:spacing w:line="360" w:lineRule="auto"/>
        <w:ind w:left="1077" w:hanging="720"/>
        <w:rPr>
          <w:sz w:val="24"/>
        </w:rPr>
      </w:pPr>
      <w:r>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sz w:val="24"/>
        </w:rPr>
        <w:t>无效响应</w:t>
      </w:r>
      <w:r>
        <w:rPr>
          <w:sz w:val="24"/>
        </w:rPr>
        <w:t>处理，磋商小组应当告知提交响应文件的供应商。</w:t>
      </w:r>
    </w:p>
    <w:p w:rsidR="004A3F9D" w:rsidRDefault="00913B2F">
      <w:pPr>
        <w:numPr>
          <w:ilvl w:val="1"/>
          <w:numId w:val="3"/>
        </w:numPr>
        <w:tabs>
          <w:tab w:val="left" w:pos="1080"/>
        </w:tabs>
        <w:snapToGrid w:val="0"/>
        <w:spacing w:line="360" w:lineRule="auto"/>
        <w:ind w:left="1077" w:hanging="720"/>
        <w:rPr>
          <w:sz w:val="24"/>
        </w:rPr>
      </w:pPr>
      <w:r>
        <w:rPr>
          <w:sz w:val="24"/>
        </w:rPr>
        <w:t>《资格性检查要求》中对格式有要求的，除竞争性磋商文件另有规定外，均为</w:t>
      </w:r>
      <w:r>
        <w:rPr>
          <w:sz w:val="24"/>
        </w:rPr>
        <w:t>“</w:t>
      </w:r>
      <w:r>
        <w:rPr>
          <w:sz w:val="24"/>
        </w:rPr>
        <w:t>实质性格式</w:t>
      </w:r>
      <w:r>
        <w:rPr>
          <w:sz w:val="24"/>
        </w:rPr>
        <w:t>”</w:t>
      </w:r>
      <w:r>
        <w:rPr>
          <w:sz w:val="24"/>
        </w:rPr>
        <w:t>文件。</w:t>
      </w:r>
    </w:p>
    <w:p w:rsidR="004A3F9D" w:rsidRDefault="00913B2F">
      <w:pPr>
        <w:numPr>
          <w:ilvl w:val="1"/>
          <w:numId w:val="3"/>
        </w:numPr>
        <w:tabs>
          <w:tab w:val="left" w:pos="1080"/>
        </w:tabs>
        <w:snapToGrid w:val="0"/>
        <w:spacing w:line="360" w:lineRule="auto"/>
        <w:ind w:left="1077" w:hanging="720"/>
        <w:rPr>
          <w:sz w:val="24"/>
        </w:rPr>
      </w:pPr>
      <w:r>
        <w:rPr>
          <w:sz w:val="24"/>
        </w:rPr>
        <w:t>《资格性检查要求》见下表：</w:t>
      </w:r>
    </w:p>
    <w:p w:rsidR="004A3F9D" w:rsidRDefault="00913B2F">
      <w:pPr>
        <w:tabs>
          <w:tab w:val="left" w:pos="900"/>
          <w:tab w:val="left" w:pos="1080"/>
        </w:tabs>
        <w:snapToGrid w:val="0"/>
        <w:spacing w:line="360" w:lineRule="auto"/>
        <w:ind w:left="1077" w:firstLineChars="1100" w:firstLine="2650"/>
        <w:rPr>
          <w:b/>
          <w:sz w:val="24"/>
        </w:rPr>
      </w:pPr>
      <w:r>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1742"/>
        <w:gridCol w:w="4791"/>
        <w:gridCol w:w="1910"/>
      </w:tblGrid>
      <w:tr w:rsidR="004A3F9D">
        <w:trPr>
          <w:cantSplit/>
          <w:trHeight w:val="468"/>
          <w:tblHeader/>
        </w:trPr>
        <w:tc>
          <w:tcPr>
            <w:tcW w:w="455" w:type="pct"/>
            <w:vAlign w:val="center"/>
          </w:tcPr>
          <w:p w:rsidR="004A3F9D" w:rsidRDefault="00913B2F">
            <w:pPr>
              <w:tabs>
                <w:tab w:val="left" w:pos="1080"/>
              </w:tabs>
              <w:snapToGrid w:val="0"/>
              <w:jc w:val="center"/>
              <w:rPr>
                <w:b/>
                <w:sz w:val="24"/>
              </w:rPr>
            </w:pPr>
            <w:bookmarkStart w:id="605" w:name="_Hlt487972895"/>
            <w:bookmarkEnd w:id="605"/>
            <w:r>
              <w:rPr>
                <w:b/>
                <w:sz w:val="24"/>
              </w:rPr>
              <w:t>序号</w:t>
            </w:r>
          </w:p>
        </w:tc>
        <w:tc>
          <w:tcPr>
            <w:tcW w:w="938" w:type="pct"/>
            <w:vAlign w:val="center"/>
          </w:tcPr>
          <w:p w:rsidR="004A3F9D" w:rsidRDefault="00913B2F">
            <w:pPr>
              <w:tabs>
                <w:tab w:val="left" w:pos="1080"/>
              </w:tabs>
              <w:snapToGrid w:val="0"/>
              <w:jc w:val="center"/>
              <w:rPr>
                <w:b/>
                <w:sz w:val="24"/>
              </w:rPr>
            </w:pPr>
            <w:r>
              <w:rPr>
                <w:b/>
                <w:sz w:val="24"/>
              </w:rPr>
              <w:t>检查因素</w:t>
            </w:r>
          </w:p>
        </w:tc>
        <w:tc>
          <w:tcPr>
            <w:tcW w:w="2579" w:type="pct"/>
            <w:vAlign w:val="center"/>
          </w:tcPr>
          <w:p w:rsidR="004A3F9D" w:rsidRDefault="00913B2F">
            <w:pPr>
              <w:tabs>
                <w:tab w:val="left" w:pos="1080"/>
              </w:tabs>
              <w:snapToGrid w:val="0"/>
              <w:jc w:val="center"/>
              <w:rPr>
                <w:b/>
                <w:sz w:val="24"/>
              </w:rPr>
            </w:pPr>
            <w:r>
              <w:rPr>
                <w:b/>
                <w:sz w:val="24"/>
              </w:rPr>
              <w:t>检查内容</w:t>
            </w:r>
          </w:p>
        </w:tc>
        <w:tc>
          <w:tcPr>
            <w:tcW w:w="1028" w:type="pct"/>
            <w:vAlign w:val="center"/>
          </w:tcPr>
          <w:p w:rsidR="004A3F9D" w:rsidRDefault="00913B2F">
            <w:pPr>
              <w:tabs>
                <w:tab w:val="left" w:pos="1080"/>
              </w:tabs>
              <w:snapToGrid w:val="0"/>
              <w:jc w:val="center"/>
              <w:rPr>
                <w:b/>
                <w:sz w:val="24"/>
              </w:rPr>
            </w:pPr>
            <w:r>
              <w:rPr>
                <w:b/>
                <w:sz w:val="24"/>
              </w:rPr>
              <w:t>格式要求</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1</w:t>
            </w:r>
          </w:p>
        </w:tc>
        <w:tc>
          <w:tcPr>
            <w:tcW w:w="938" w:type="pct"/>
            <w:vAlign w:val="center"/>
          </w:tcPr>
          <w:p w:rsidR="004A3F9D" w:rsidRDefault="00913B2F">
            <w:pPr>
              <w:tabs>
                <w:tab w:val="left" w:pos="1080"/>
              </w:tabs>
              <w:snapToGrid w:val="0"/>
              <w:jc w:val="left"/>
              <w:rPr>
                <w:sz w:val="24"/>
              </w:rPr>
            </w:pPr>
            <w:r>
              <w:rPr>
                <w:sz w:val="24"/>
              </w:rPr>
              <w:t>满足《中华人民共和国政府采购法》第二十二条规定及法律法规的其他规定</w:t>
            </w:r>
          </w:p>
        </w:tc>
        <w:tc>
          <w:tcPr>
            <w:tcW w:w="2579" w:type="pct"/>
            <w:vAlign w:val="center"/>
          </w:tcPr>
          <w:p w:rsidR="004A3F9D" w:rsidRDefault="00913B2F">
            <w:pPr>
              <w:tabs>
                <w:tab w:val="left" w:pos="1080"/>
              </w:tabs>
              <w:snapToGrid w:val="0"/>
              <w:jc w:val="left"/>
              <w:rPr>
                <w:sz w:val="24"/>
              </w:rPr>
            </w:pPr>
            <w:r>
              <w:rPr>
                <w:sz w:val="24"/>
              </w:rPr>
              <w:t>具体规定见第一章《采购邀请》</w:t>
            </w:r>
          </w:p>
        </w:tc>
        <w:tc>
          <w:tcPr>
            <w:tcW w:w="1028" w:type="pct"/>
            <w:vAlign w:val="center"/>
          </w:tcPr>
          <w:p w:rsidR="004A3F9D" w:rsidRDefault="004A3F9D">
            <w:pPr>
              <w:tabs>
                <w:tab w:val="left" w:pos="1080"/>
              </w:tabs>
              <w:snapToGrid w:val="0"/>
              <w:jc w:val="left"/>
              <w:rPr>
                <w:sz w:val="24"/>
              </w:rPr>
            </w:pP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1-1</w:t>
            </w:r>
          </w:p>
        </w:tc>
        <w:tc>
          <w:tcPr>
            <w:tcW w:w="938" w:type="pct"/>
            <w:vAlign w:val="center"/>
          </w:tcPr>
          <w:p w:rsidR="004A3F9D" w:rsidRDefault="00913B2F">
            <w:pPr>
              <w:tabs>
                <w:tab w:val="left" w:pos="1080"/>
              </w:tabs>
              <w:snapToGrid w:val="0"/>
              <w:jc w:val="left"/>
              <w:rPr>
                <w:sz w:val="24"/>
              </w:rPr>
            </w:pPr>
            <w:r>
              <w:rPr>
                <w:sz w:val="24"/>
              </w:rPr>
              <w:t>营业执照等证明文件</w:t>
            </w:r>
          </w:p>
        </w:tc>
        <w:tc>
          <w:tcPr>
            <w:tcW w:w="2579" w:type="pct"/>
            <w:vAlign w:val="center"/>
          </w:tcPr>
          <w:p w:rsidR="004A3F9D" w:rsidRDefault="00913B2F">
            <w:pPr>
              <w:tabs>
                <w:tab w:val="left" w:pos="1080"/>
              </w:tabs>
              <w:snapToGrid w:val="0"/>
              <w:jc w:val="left"/>
              <w:rPr>
                <w:sz w:val="24"/>
              </w:rPr>
            </w:pPr>
            <w:r>
              <w:rPr>
                <w:sz w:val="24"/>
              </w:rPr>
              <w:t>供应商为企业（包括合伙企业）的，应提供有效的</w:t>
            </w:r>
            <w:r>
              <w:rPr>
                <w:sz w:val="24"/>
              </w:rPr>
              <w:t>“</w:t>
            </w:r>
            <w:r>
              <w:rPr>
                <w:sz w:val="24"/>
              </w:rPr>
              <w:t>营业执照</w:t>
            </w:r>
            <w:r>
              <w:rPr>
                <w:sz w:val="24"/>
              </w:rPr>
              <w:t>”</w:t>
            </w:r>
            <w:r>
              <w:rPr>
                <w:sz w:val="24"/>
              </w:rPr>
              <w:t>；</w:t>
            </w:r>
          </w:p>
          <w:p w:rsidR="004A3F9D" w:rsidRDefault="00913B2F">
            <w:pPr>
              <w:tabs>
                <w:tab w:val="left" w:pos="1080"/>
              </w:tabs>
              <w:snapToGrid w:val="0"/>
              <w:jc w:val="left"/>
              <w:rPr>
                <w:sz w:val="24"/>
              </w:rPr>
            </w:pPr>
            <w:r>
              <w:rPr>
                <w:sz w:val="24"/>
              </w:rPr>
              <w:t>供应商为事业单位的，应提供有效的</w:t>
            </w:r>
            <w:r>
              <w:rPr>
                <w:sz w:val="24"/>
              </w:rPr>
              <w:t>“</w:t>
            </w:r>
            <w:r>
              <w:rPr>
                <w:sz w:val="24"/>
              </w:rPr>
              <w:t>事业单位法人证书</w:t>
            </w:r>
            <w:r>
              <w:rPr>
                <w:sz w:val="24"/>
              </w:rPr>
              <w:t>”</w:t>
            </w:r>
            <w:r>
              <w:rPr>
                <w:sz w:val="24"/>
              </w:rPr>
              <w:t>；</w:t>
            </w:r>
          </w:p>
          <w:p w:rsidR="004A3F9D" w:rsidRDefault="00913B2F">
            <w:pPr>
              <w:tabs>
                <w:tab w:val="left" w:pos="1080"/>
              </w:tabs>
              <w:snapToGrid w:val="0"/>
              <w:jc w:val="left"/>
              <w:rPr>
                <w:sz w:val="24"/>
              </w:rPr>
            </w:pPr>
            <w:r>
              <w:rPr>
                <w:sz w:val="24"/>
              </w:rPr>
              <w:t>供应商</w:t>
            </w:r>
            <w:r>
              <w:rPr>
                <w:rFonts w:hint="eastAsia"/>
                <w:sz w:val="24"/>
              </w:rPr>
              <w:t>是非企业机构的，应提供有效的“执业许可证”、“登记证书”等证明文件</w:t>
            </w:r>
            <w:r>
              <w:rPr>
                <w:sz w:val="24"/>
              </w:rPr>
              <w:t>；</w:t>
            </w:r>
          </w:p>
          <w:p w:rsidR="004A3F9D" w:rsidRDefault="00913B2F">
            <w:pPr>
              <w:tabs>
                <w:tab w:val="left" w:pos="1080"/>
              </w:tabs>
              <w:snapToGrid w:val="0"/>
              <w:jc w:val="left"/>
              <w:rPr>
                <w:sz w:val="24"/>
              </w:rPr>
            </w:pPr>
            <w:r>
              <w:rPr>
                <w:sz w:val="24"/>
              </w:rPr>
              <w:t>供应商是个体工商户的，应提供有效的</w:t>
            </w:r>
            <w:r>
              <w:rPr>
                <w:sz w:val="24"/>
              </w:rPr>
              <w:t>“</w:t>
            </w:r>
            <w:r>
              <w:rPr>
                <w:sz w:val="24"/>
              </w:rPr>
              <w:t>个体工商户营业执照</w:t>
            </w:r>
            <w:r>
              <w:rPr>
                <w:sz w:val="24"/>
              </w:rPr>
              <w:t>”</w:t>
            </w:r>
            <w:r>
              <w:rPr>
                <w:sz w:val="24"/>
              </w:rPr>
              <w:t>；</w:t>
            </w:r>
          </w:p>
          <w:p w:rsidR="004A3F9D" w:rsidRDefault="00913B2F">
            <w:pPr>
              <w:tabs>
                <w:tab w:val="left" w:pos="1080"/>
              </w:tabs>
              <w:snapToGrid w:val="0"/>
              <w:jc w:val="left"/>
              <w:rPr>
                <w:sz w:val="24"/>
              </w:rPr>
            </w:pPr>
            <w:r>
              <w:rPr>
                <w:sz w:val="24"/>
              </w:rPr>
              <w:t>供应商是自然人的，应提供有效的自然人身份证明。</w:t>
            </w:r>
          </w:p>
          <w:p w:rsidR="004A3F9D" w:rsidRDefault="00913B2F">
            <w:pPr>
              <w:tabs>
                <w:tab w:val="left" w:pos="1080"/>
              </w:tabs>
              <w:snapToGrid w:val="0"/>
              <w:jc w:val="left"/>
              <w:rPr>
                <w:color w:val="000000"/>
                <w:sz w:val="24"/>
              </w:rPr>
            </w:pPr>
            <w:r>
              <w:rPr>
                <w:color w:val="000000"/>
                <w:sz w:val="24"/>
              </w:rPr>
              <w:t>若本项目允许分支机构参加响应，则分支机构参加</w:t>
            </w:r>
            <w:r>
              <w:rPr>
                <w:color w:val="000000"/>
                <w:kern w:val="0"/>
                <w:sz w:val="24"/>
              </w:rPr>
              <w:t>响应</w:t>
            </w:r>
            <w:r>
              <w:rPr>
                <w:color w:val="000000"/>
                <w:sz w:val="24"/>
              </w:rPr>
              <w:t>的，此处可提供该分支机构或其所属法人或其他组织的相应证明文件。</w:t>
            </w:r>
          </w:p>
        </w:tc>
        <w:tc>
          <w:tcPr>
            <w:tcW w:w="1028" w:type="pct"/>
            <w:vAlign w:val="center"/>
          </w:tcPr>
          <w:p w:rsidR="004A3F9D" w:rsidRDefault="00913B2F">
            <w:pPr>
              <w:tabs>
                <w:tab w:val="left" w:pos="1080"/>
              </w:tabs>
              <w:snapToGrid w:val="0"/>
              <w:jc w:val="left"/>
              <w:rPr>
                <w:sz w:val="24"/>
              </w:rPr>
            </w:pPr>
            <w:r>
              <w:rPr>
                <w:sz w:val="24"/>
              </w:rPr>
              <w:t>提供证明文件的复印件并加盖公章</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1-2</w:t>
            </w:r>
          </w:p>
        </w:tc>
        <w:tc>
          <w:tcPr>
            <w:tcW w:w="938" w:type="pct"/>
            <w:vAlign w:val="center"/>
          </w:tcPr>
          <w:p w:rsidR="004A3F9D" w:rsidRDefault="00913B2F">
            <w:pPr>
              <w:tabs>
                <w:tab w:val="left" w:pos="1080"/>
              </w:tabs>
              <w:snapToGrid w:val="0"/>
              <w:jc w:val="left"/>
              <w:rPr>
                <w:sz w:val="24"/>
              </w:rPr>
            </w:pPr>
            <w:r>
              <w:rPr>
                <w:sz w:val="24"/>
              </w:rPr>
              <w:t>供应商资格声明书</w:t>
            </w:r>
          </w:p>
        </w:tc>
        <w:tc>
          <w:tcPr>
            <w:tcW w:w="2579" w:type="pct"/>
            <w:vAlign w:val="center"/>
          </w:tcPr>
          <w:p w:rsidR="004A3F9D" w:rsidRDefault="00913B2F">
            <w:pPr>
              <w:tabs>
                <w:tab w:val="left" w:pos="1080"/>
              </w:tabs>
              <w:snapToGrid w:val="0"/>
              <w:jc w:val="left"/>
              <w:rPr>
                <w:sz w:val="24"/>
              </w:rPr>
            </w:pPr>
            <w:r>
              <w:rPr>
                <w:sz w:val="24"/>
              </w:rPr>
              <w:t>提供了符合竞争性磋商文件要求的《供应商资格声明书》。</w:t>
            </w:r>
          </w:p>
        </w:tc>
        <w:tc>
          <w:tcPr>
            <w:tcW w:w="1028" w:type="pct"/>
            <w:vAlign w:val="center"/>
          </w:tcPr>
          <w:p w:rsidR="004A3F9D" w:rsidRDefault="00913B2F">
            <w:pPr>
              <w:tabs>
                <w:tab w:val="left" w:pos="1080"/>
              </w:tabs>
              <w:snapToGrid w:val="0"/>
              <w:jc w:val="left"/>
              <w:rPr>
                <w:sz w:val="24"/>
              </w:rPr>
            </w:pPr>
            <w:r>
              <w:rPr>
                <w:sz w:val="24"/>
              </w:rPr>
              <w:t>格式见《响应文件格式》</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lastRenderedPageBreak/>
              <w:t>1-3</w:t>
            </w:r>
          </w:p>
        </w:tc>
        <w:tc>
          <w:tcPr>
            <w:tcW w:w="938" w:type="pct"/>
            <w:vAlign w:val="center"/>
          </w:tcPr>
          <w:p w:rsidR="004A3F9D" w:rsidRDefault="00913B2F">
            <w:pPr>
              <w:tabs>
                <w:tab w:val="left" w:pos="1080"/>
              </w:tabs>
              <w:snapToGrid w:val="0"/>
              <w:rPr>
                <w:sz w:val="24"/>
              </w:rPr>
            </w:pPr>
            <w:r>
              <w:rPr>
                <w:sz w:val="24"/>
              </w:rPr>
              <w:t>供应商信用记录</w:t>
            </w:r>
          </w:p>
        </w:tc>
        <w:tc>
          <w:tcPr>
            <w:tcW w:w="2579" w:type="pct"/>
            <w:vAlign w:val="center"/>
          </w:tcPr>
          <w:p w:rsidR="004A3F9D" w:rsidRDefault="00913B2F">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rsidR="004A3F9D" w:rsidRDefault="00913B2F">
            <w:pPr>
              <w:tabs>
                <w:tab w:val="left" w:pos="900"/>
                <w:tab w:val="left" w:pos="1980"/>
              </w:tabs>
              <w:snapToGrid w:val="0"/>
              <w:rPr>
                <w:sz w:val="24"/>
              </w:rPr>
            </w:pPr>
            <w:r>
              <w:rPr>
                <w:sz w:val="24"/>
              </w:rPr>
              <w:t>截止时点：</w:t>
            </w:r>
            <w:r>
              <w:rPr>
                <w:color w:val="000000"/>
                <w:kern w:val="0"/>
                <w:sz w:val="24"/>
                <w:szCs w:val="20"/>
              </w:rPr>
              <w:t>首次响应文件提交截止时间以后</w:t>
            </w:r>
            <w:r>
              <w:rPr>
                <w:sz w:val="24"/>
              </w:rPr>
              <w:t>、资格性检查阶段采购人或采购代理机构的实际查询时间为准；</w:t>
            </w:r>
          </w:p>
          <w:p w:rsidR="004A3F9D" w:rsidRDefault="00913B2F">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rsidR="004A3F9D" w:rsidRDefault="00913B2F">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028" w:type="pct"/>
            <w:vAlign w:val="center"/>
          </w:tcPr>
          <w:p w:rsidR="004A3F9D" w:rsidRDefault="00913B2F">
            <w:pPr>
              <w:tabs>
                <w:tab w:val="left" w:pos="1080"/>
              </w:tabs>
              <w:snapToGrid w:val="0"/>
              <w:rPr>
                <w:sz w:val="24"/>
              </w:rPr>
            </w:pPr>
            <w:r>
              <w:rPr>
                <w:sz w:val="24"/>
              </w:rPr>
              <w:t>无须供应商提供，由采购人或采购代理机构查询。</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2</w:t>
            </w:r>
          </w:p>
        </w:tc>
        <w:tc>
          <w:tcPr>
            <w:tcW w:w="938" w:type="pct"/>
            <w:vAlign w:val="center"/>
          </w:tcPr>
          <w:p w:rsidR="004A3F9D" w:rsidRDefault="00913B2F">
            <w:pPr>
              <w:tabs>
                <w:tab w:val="left" w:pos="1080"/>
              </w:tabs>
              <w:snapToGrid w:val="0"/>
              <w:jc w:val="left"/>
              <w:rPr>
                <w:sz w:val="24"/>
              </w:rPr>
            </w:pPr>
            <w:r>
              <w:rPr>
                <w:sz w:val="24"/>
              </w:rPr>
              <w:t>落实政府采购政策需满足的资格要求</w:t>
            </w:r>
          </w:p>
        </w:tc>
        <w:tc>
          <w:tcPr>
            <w:tcW w:w="2579" w:type="pct"/>
            <w:vAlign w:val="center"/>
          </w:tcPr>
          <w:p w:rsidR="004A3F9D" w:rsidRDefault="00913B2F">
            <w:pPr>
              <w:tabs>
                <w:tab w:val="left" w:pos="1080"/>
              </w:tabs>
              <w:snapToGrid w:val="0"/>
              <w:jc w:val="left"/>
              <w:rPr>
                <w:sz w:val="24"/>
              </w:rPr>
            </w:pPr>
            <w:r>
              <w:rPr>
                <w:sz w:val="24"/>
              </w:rPr>
              <w:t>具体要求见第一章《采购邀请》</w:t>
            </w:r>
          </w:p>
        </w:tc>
        <w:tc>
          <w:tcPr>
            <w:tcW w:w="1028" w:type="pct"/>
            <w:vAlign w:val="center"/>
          </w:tcPr>
          <w:p w:rsidR="004A3F9D" w:rsidRDefault="004A3F9D">
            <w:pPr>
              <w:tabs>
                <w:tab w:val="left" w:pos="1080"/>
              </w:tabs>
              <w:snapToGrid w:val="0"/>
              <w:jc w:val="left"/>
              <w:rPr>
                <w:sz w:val="24"/>
              </w:rPr>
            </w:pP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2-1</w:t>
            </w:r>
          </w:p>
        </w:tc>
        <w:tc>
          <w:tcPr>
            <w:tcW w:w="938" w:type="pct"/>
            <w:vAlign w:val="center"/>
          </w:tcPr>
          <w:p w:rsidR="004A3F9D" w:rsidRDefault="00913B2F">
            <w:pPr>
              <w:tabs>
                <w:tab w:val="left" w:pos="1080"/>
              </w:tabs>
              <w:snapToGrid w:val="0"/>
              <w:jc w:val="left"/>
              <w:rPr>
                <w:sz w:val="24"/>
              </w:rPr>
            </w:pPr>
            <w:r>
              <w:rPr>
                <w:sz w:val="24"/>
              </w:rPr>
              <w:t>中小企业声明函</w:t>
            </w:r>
          </w:p>
        </w:tc>
        <w:tc>
          <w:tcPr>
            <w:tcW w:w="2579" w:type="pct"/>
            <w:vAlign w:val="center"/>
          </w:tcPr>
          <w:p w:rsidR="004A3F9D" w:rsidRDefault="00913B2F">
            <w:pPr>
              <w:tabs>
                <w:tab w:val="left" w:pos="1080"/>
              </w:tabs>
              <w:snapToGrid w:val="0"/>
              <w:jc w:val="left"/>
              <w:rPr>
                <w:sz w:val="24"/>
              </w:rPr>
            </w:pPr>
            <w:r>
              <w:rPr>
                <w:sz w:val="24"/>
              </w:rPr>
              <w:t>当本项目（包）涉及预留份额专门面向中小企业采购，提供如下资料：</w:t>
            </w:r>
            <w:r>
              <w:rPr>
                <w:sz w:val="24"/>
              </w:rPr>
              <w:t xml:space="preserve"> </w:t>
            </w:r>
          </w:p>
          <w:p w:rsidR="004A3F9D" w:rsidRDefault="00913B2F">
            <w:pPr>
              <w:tabs>
                <w:tab w:val="left" w:pos="1080"/>
              </w:tabs>
              <w:snapToGrid w:val="0"/>
              <w:jc w:val="left"/>
              <w:rPr>
                <w:sz w:val="24"/>
              </w:rPr>
            </w:pPr>
            <w:r>
              <w:rPr>
                <w:sz w:val="24"/>
              </w:rPr>
              <w:t>1</w:t>
            </w:r>
            <w:r>
              <w:rPr>
                <w:sz w:val="24"/>
              </w:rPr>
              <w:t>、供应商单独响应的，应提供中小企业声明函；如为监狱企业或残疾人福利性单位，不必提供中小企业声明函，</w:t>
            </w:r>
            <w:proofErr w:type="gramStart"/>
            <w:r>
              <w:rPr>
                <w:sz w:val="24"/>
              </w:rPr>
              <w:t>但须按注</w:t>
            </w:r>
            <w:proofErr w:type="gramEnd"/>
            <w:r>
              <w:rPr>
                <w:sz w:val="24"/>
              </w:rPr>
              <w:t>1</w:t>
            </w:r>
            <w:r>
              <w:rPr>
                <w:sz w:val="24"/>
              </w:rPr>
              <w:t>或注</w:t>
            </w:r>
            <w:r>
              <w:rPr>
                <w:sz w:val="24"/>
              </w:rPr>
              <w:t>2</w:t>
            </w:r>
            <w:r>
              <w:rPr>
                <w:sz w:val="24"/>
              </w:rPr>
              <w:t>要求提供证明材料。</w:t>
            </w:r>
          </w:p>
          <w:p w:rsidR="004A3F9D" w:rsidRDefault="00913B2F">
            <w:pPr>
              <w:tabs>
                <w:tab w:val="left" w:pos="1080"/>
              </w:tabs>
              <w:snapToGrid w:val="0"/>
              <w:jc w:val="left"/>
              <w:rPr>
                <w:sz w:val="24"/>
              </w:rPr>
            </w:pPr>
            <w:r>
              <w:rPr>
                <w:sz w:val="24"/>
              </w:rPr>
              <w:t>2</w:t>
            </w:r>
            <w:r>
              <w:rPr>
                <w:sz w:val="24"/>
              </w:rPr>
              <w:t>、如磋商文件要求以联合体形</w:t>
            </w:r>
            <w:proofErr w:type="gramStart"/>
            <w:r>
              <w:rPr>
                <w:sz w:val="24"/>
              </w:rPr>
              <w:t>式参加</w:t>
            </w:r>
            <w:proofErr w:type="gramEnd"/>
            <w:r>
              <w:rPr>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sz w:val="24"/>
              </w:rPr>
              <w:t>实列</w:t>
            </w:r>
            <w:proofErr w:type="gramEnd"/>
            <w:r>
              <w:rPr>
                <w:sz w:val="24"/>
              </w:rPr>
              <w:t>明单位性质，</w:t>
            </w:r>
            <w:proofErr w:type="gramStart"/>
            <w:r>
              <w:rPr>
                <w:sz w:val="24"/>
              </w:rPr>
              <w:t>并按注</w:t>
            </w:r>
            <w:proofErr w:type="gramEnd"/>
            <w:r>
              <w:rPr>
                <w:sz w:val="24"/>
              </w:rPr>
              <w:t>1</w:t>
            </w:r>
            <w:r>
              <w:rPr>
                <w:sz w:val="24"/>
              </w:rPr>
              <w:t>或注</w:t>
            </w:r>
            <w:r>
              <w:rPr>
                <w:sz w:val="24"/>
              </w:rPr>
              <w:t>2</w:t>
            </w:r>
            <w:r>
              <w:rPr>
                <w:sz w:val="24"/>
              </w:rPr>
              <w:t>要求提供证明材料。</w:t>
            </w:r>
          </w:p>
          <w:p w:rsidR="004A3F9D" w:rsidRDefault="004A3F9D">
            <w:pPr>
              <w:tabs>
                <w:tab w:val="left" w:pos="1080"/>
              </w:tabs>
              <w:snapToGrid w:val="0"/>
              <w:jc w:val="left"/>
              <w:rPr>
                <w:sz w:val="24"/>
              </w:rPr>
            </w:pPr>
          </w:p>
          <w:p w:rsidR="004A3F9D" w:rsidRDefault="00913B2F">
            <w:pPr>
              <w:tabs>
                <w:tab w:val="left" w:pos="1080"/>
              </w:tabs>
              <w:snapToGrid w:val="0"/>
              <w:jc w:val="left"/>
              <w:rPr>
                <w:sz w:val="24"/>
              </w:rPr>
            </w:pPr>
            <w:r>
              <w:rPr>
                <w:sz w:val="24"/>
              </w:rPr>
              <w:t>注</w:t>
            </w:r>
            <w:r>
              <w:rPr>
                <w:sz w:val="24"/>
              </w:rPr>
              <w:t>1</w:t>
            </w:r>
            <w:r>
              <w:rPr>
                <w:sz w:val="24"/>
              </w:rPr>
              <w:t>：监狱企业须提供由省级以上监狱管理局（北京市含教育矫治局）、戒毒管理局（含新疆生产建设兵团）出具的属于监狱企业的证明文件。</w:t>
            </w:r>
          </w:p>
          <w:p w:rsidR="004A3F9D" w:rsidRDefault="00913B2F">
            <w:pPr>
              <w:tabs>
                <w:tab w:val="left" w:pos="1080"/>
              </w:tabs>
              <w:snapToGrid w:val="0"/>
              <w:jc w:val="left"/>
              <w:rPr>
                <w:sz w:val="24"/>
              </w:rPr>
            </w:pPr>
            <w:r>
              <w:rPr>
                <w:sz w:val="24"/>
              </w:rPr>
              <w:t>注</w:t>
            </w:r>
            <w:r>
              <w:rPr>
                <w:sz w:val="24"/>
              </w:rPr>
              <w:t>2</w:t>
            </w:r>
            <w:r>
              <w:rPr>
                <w:sz w:val="24"/>
              </w:rPr>
              <w:t>：残疾人福利性单位须按磋商文件要求提供《残疾人福利性单位声明函》。</w:t>
            </w:r>
          </w:p>
        </w:tc>
        <w:tc>
          <w:tcPr>
            <w:tcW w:w="1028" w:type="pct"/>
            <w:vAlign w:val="center"/>
          </w:tcPr>
          <w:p w:rsidR="004A3F9D" w:rsidRDefault="00913B2F">
            <w:pPr>
              <w:tabs>
                <w:tab w:val="left" w:pos="1080"/>
              </w:tabs>
              <w:snapToGrid w:val="0"/>
              <w:jc w:val="left"/>
              <w:rPr>
                <w:sz w:val="24"/>
              </w:rPr>
            </w:pPr>
            <w:r>
              <w:rPr>
                <w:sz w:val="24"/>
              </w:rPr>
              <w:t>格式见《响应文件格式》</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lastRenderedPageBreak/>
              <w:t>2-1-1</w:t>
            </w:r>
          </w:p>
        </w:tc>
        <w:tc>
          <w:tcPr>
            <w:tcW w:w="938" w:type="pct"/>
            <w:vAlign w:val="center"/>
          </w:tcPr>
          <w:p w:rsidR="004A3F9D" w:rsidRDefault="00913B2F">
            <w:pPr>
              <w:tabs>
                <w:tab w:val="left" w:pos="1080"/>
              </w:tabs>
              <w:snapToGrid w:val="0"/>
              <w:jc w:val="left"/>
              <w:rPr>
                <w:sz w:val="24"/>
              </w:rPr>
            </w:pPr>
            <w:r>
              <w:rPr>
                <w:sz w:val="24"/>
              </w:rPr>
              <w:t>拟分包情况说明及分包意向协议（类型一）</w:t>
            </w:r>
          </w:p>
        </w:tc>
        <w:tc>
          <w:tcPr>
            <w:tcW w:w="2579" w:type="pct"/>
            <w:vAlign w:val="center"/>
          </w:tcPr>
          <w:p w:rsidR="004A3F9D" w:rsidRDefault="00913B2F">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rsidR="004A3F9D" w:rsidRDefault="00913B2F">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028" w:type="pct"/>
            <w:vAlign w:val="center"/>
          </w:tcPr>
          <w:p w:rsidR="004A3F9D" w:rsidRDefault="00913B2F">
            <w:pPr>
              <w:tabs>
                <w:tab w:val="left" w:pos="1080"/>
              </w:tabs>
              <w:snapToGrid w:val="0"/>
              <w:jc w:val="left"/>
              <w:rPr>
                <w:sz w:val="24"/>
              </w:rPr>
            </w:pPr>
            <w:r>
              <w:rPr>
                <w:sz w:val="24"/>
              </w:rPr>
              <w:t>格式见《响应文件格式》</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2-2</w:t>
            </w:r>
          </w:p>
        </w:tc>
        <w:tc>
          <w:tcPr>
            <w:tcW w:w="938" w:type="pct"/>
            <w:vAlign w:val="center"/>
          </w:tcPr>
          <w:p w:rsidR="004A3F9D" w:rsidRDefault="00913B2F">
            <w:pPr>
              <w:tabs>
                <w:tab w:val="left" w:pos="1080"/>
              </w:tabs>
              <w:snapToGrid w:val="0"/>
              <w:jc w:val="left"/>
              <w:rPr>
                <w:sz w:val="24"/>
              </w:rPr>
            </w:pPr>
            <w:r>
              <w:rPr>
                <w:sz w:val="24"/>
              </w:rPr>
              <w:t>其它落实政府采购政策的资格要求</w:t>
            </w:r>
          </w:p>
        </w:tc>
        <w:tc>
          <w:tcPr>
            <w:tcW w:w="2579" w:type="pct"/>
            <w:vAlign w:val="center"/>
          </w:tcPr>
          <w:p w:rsidR="004A3F9D" w:rsidRDefault="00913B2F">
            <w:pPr>
              <w:tabs>
                <w:tab w:val="left" w:pos="1080"/>
              </w:tabs>
              <w:snapToGrid w:val="0"/>
              <w:jc w:val="left"/>
              <w:rPr>
                <w:sz w:val="24"/>
              </w:rPr>
            </w:pPr>
            <w:r>
              <w:rPr>
                <w:sz w:val="24"/>
              </w:rPr>
              <w:t>如有，见第一章《采购邀请》</w:t>
            </w:r>
          </w:p>
        </w:tc>
        <w:tc>
          <w:tcPr>
            <w:tcW w:w="1028" w:type="pct"/>
            <w:vAlign w:val="center"/>
          </w:tcPr>
          <w:p w:rsidR="004A3F9D" w:rsidRDefault="00913B2F">
            <w:pPr>
              <w:tabs>
                <w:tab w:val="left" w:pos="1080"/>
              </w:tabs>
              <w:snapToGrid w:val="0"/>
              <w:jc w:val="left"/>
              <w:rPr>
                <w:sz w:val="24"/>
              </w:rPr>
            </w:pPr>
            <w:r>
              <w:rPr>
                <w:sz w:val="24"/>
              </w:rPr>
              <w:t>提供证明文件的复印件并加盖公章</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3</w:t>
            </w:r>
          </w:p>
        </w:tc>
        <w:tc>
          <w:tcPr>
            <w:tcW w:w="938" w:type="pct"/>
            <w:vAlign w:val="center"/>
          </w:tcPr>
          <w:p w:rsidR="004A3F9D" w:rsidRDefault="00913B2F">
            <w:pPr>
              <w:tabs>
                <w:tab w:val="left" w:pos="1080"/>
              </w:tabs>
              <w:snapToGrid w:val="0"/>
              <w:jc w:val="left"/>
              <w:rPr>
                <w:sz w:val="24"/>
              </w:rPr>
            </w:pPr>
            <w:r>
              <w:rPr>
                <w:sz w:val="24"/>
              </w:rPr>
              <w:t>本项目的特定资格要求</w:t>
            </w:r>
          </w:p>
        </w:tc>
        <w:tc>
          <w:tcPr>
            <w:tcW w:w="2579" w:type="pct"/>
            <w:vAlign w:val="center"/>
          </w:tcPr>
          <w:p w:rsidR="004A3F9D" w:rsidRDefault="00913B2F">
            <w:pPr>
              <w:tabs>
                <w:tab w:val="left" w:pos="1080"/>
              </w:tabs>
              <w:snapToGrid w:val="0"/>
              <w:jc w:val="left"/>
              <w:rPr>
                <w:sz w:val="24"/>
              </w:rPr>
            </w:pPr>
            <w:r>
              <w:rPr>
                <w:sz w:val="24"/>
              </w:rPr>
              <w:t>如有，见第一章《采购邀请》</w:t>
            </w:r>
          </w:p>
        </w:tc>
        <w:tc>
          <w:tcPr>
            <w:tcW w:w="1028" w:type="pct"/>
            <w:vAlign w:val="center"/>
          </w:tcPr>
          <w:p w:rsidR="004A3F9D" w:rsidRDefault="004A3F9D">
            <w:pPr>
              <w:tabs>
                <w:tab w:val="left" w:pos="1080"/>
              </w:tabs>
              <w:snapToGrid w:val="0"/>
              <w:jc w:val="left"/>
              <w:rPr>
                <w:sz w:val="24"/>
              </w:rPr>
            </w:pP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3-1</w:t>
            </w:r>
          </w:p>
        </w:tc>
        <w:tc>
          <w:tcPr>
            <w:tcW w:w="938" w:type="pct"/>
            <w:vAlign w:val="center"/>
          </w:tcPr>
          <w:p w:rsidR="004A3F9D" w:rsidRDefault="00913B2F">
            <w:pPr>
              <w:tabs>
                <w:tab w:val="left" w:pos="1080"/>
              </w:tabs>
              <w:snapToGrid w:val="0"/>
              <w:rPr>
                <w:sz w:val="24"/>
              </w:rPr>
            </w:pPr>
            <w:r>
              <w:rPr>
                <w:sz w:val="24"/>
              </w:rPr>
              <w:t>是否接受联合体</w:t>
            </w:r>
          </w:p>
        </w:tc>
        <w:tc>
          <w:tcPr>
            <w:tcW w:w="2579" w:type="pct"/>
            <w:vAlign w:val="center"/>
          </w:tcPr>
          <w:p w:rsidR="004A3F9D" w:rsidRDefault="00913B2F">
            <w:pPr>
              <w:tabs>
                <w:tab w:val="left" w:pos="1080"/>
              </w:tabs>
              <w:snapToGrid w:val="0"/>
              <w:rPr>
                <w:sz w:val="24"/>
              </w:rPr>
            </w:pPr>
            <w:r>
              <w:rPr>
                <w:sz w:val="24"/>
              </w:rPr>
              <w:t>1</w:t>
            </w:r>
            <w:r>
              <w:rPr>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rsidR="004A3F9D" w:rsidRDefault="00913B2F">
            <w:pPr>
              <w:tabs>
                <w:tab w:val="left" w:pos="1080"/>
              </w:tabs>
              <w:snapToGrid w:val="0"/>
              <w:rPr>
                <w:sz w:val="24"/>
              </w:rPr>
            </w:pPr>
            <w:r>
              <w:rPr>
                <w:sz w:val="24"/>
              </w:rPr>
              <w:t>2</w:t>
            </w:r>
            <w:r>
              <w:rPr>
                <w:sz w:val="24"/>
              </w:rPr>
              <w:t>、联合体各成员单位均须提供本表中序号</w:t>
            </w:r>
            <w:r>
              <w:rPr>
                <w:sz w:val="24"/>
              </w:rPr>
              <w:t>1-1</w:t>
            </w:r>
            <w:r>
              <w:rPr>
                <w:sz w:val="24"/>
              </w:rPr>
              <w:t>、</w:t>
            </w:r>
            <w:r>
              <w:rPr>
                <w:sz w:val="24"/>
              </w:rPr>
              <w:t>1-2</w:t>
            </w:r>
            <w:r>
              <w:rPr>
                <w:sz w:val="24"/>
              </w:rPr>
              <w:t>的证明文件。</w:t>
            </w:r>
          </w:p>
          <w:p w:rsidR="004A3F9D" w:rsidRDefault="00913B2F">
            <w:pPr>
              <w:tabs>
                <w:tab w:val="left" w:pos="1080"/>
              </w:tabs>
              <w:snapToGrid w:val="0"/>
              <w:rPr>
                <w:sz w:val="24"/>
              </w:rPr>
            </w:pPr>
            <w:r>
              <w:rPr>
                <w:sz w:val="24"/>
              </w:rPr>
              <w:t>3</w:t>
            </w:r>
            <w:r>
              <w:rPr>
                <w:sz w:val="24"/>
              </w:rPr>
              <w:t>、本表序号</w:t>
            </w:r>
            <w:r>
              <w:rPr>
                <w:sz w:val="24"/>
              </w:rPr>
              <w:t>3-2</w:t>
            </w:r>
            <w:r>
              <w:rPr>
                <w:sz w:val="24"/>
              </w:rPr>
              <w:t>项规定的其他特定资格要求中的每一小项要求，联合体各方中至少应当有一方符合本表中其他资格要求并提供证明文件。</w:t>
            </w:r>
          </w:p>
          <w:p w:rsidR="004A3F9D" w:rsidRDefault="00913B2F">
            <w:pPr>
              <w:tabs>
                <w:tab w:val="left" w:pos="1080"/>
              </w:tabs>
              <w:snapToGrid w:val="0"/>
              <w:rPr>
                <w:sz w:val="24"/>
              </w:rPr>
            </w:pPr>
            <w:r>
              <w:rPr>
                <w:sz w:val="24"/>
              </w:rPr>
              <w:t>4</w:t>
            </w:r>
            <w:r>
              <w:rPr>
                <w:sz w:val="24"/>
              </w:rPr>
              <w:t>、联合体中有同类资质的供应</w:t>
            </w:r>
            <w:proofErr w:type="gramStart"/>
            <w:r>
              <w:rPr>
                <w:sz w:val="24"/>
              </w:rPr>
              <w:t>商按照</w:t>
            </w:r>
            <w:proofErr w:type="gramEnd"/>
            <w:r>
              <w:rPr>
                <w:sz w:val="24"/>
              </w:rPr>
              <w:t>联合体分工承担相同工作的，应当按照资质等级较低的供应商确定资质等级。</w:t>
            </w:r>
          </w:p>
          <w:p w:rsidR="004A3F9D" w:rsidRDefault="00913B2F">
            <w:pPr>
              <w:tabs>
                <w:tab w:val="left" w:pos="1080"/>
              </w:tabs>
              <w:snapToGrid w:val="0"/>
              <w:rPr>
                <w:sz w:val="24"/>
              </w:rPr>
            </w:pPr>
            <w:r>
              <w:rPr>
                <w:sz w:val="24"/>
              </w:rPr>
              <w:t>5</w:t>
            </w:r>
            <w:r>
              <w:rPr>
                <w:sz w:val="24"/>
              </w:rPr>
              <w:t>、以联合体形</w:t>
            </w:r>
            <w:proofErr w:type="gramStart"/>
            <w:r>
              <w:rPr>
                <w:sz w:val="24"/>
              </w:rPr>
              <w:t>式参加</w:t>
            </w:r>
            <w:proofErr w:type="gramEnd"/>
            <w:r>
              <w:rPr>
                <w:sz w:val="24"/>
              </w:rPr>
              <w:t>政府采购活动的，联合体各方不得再单独参加或者与其</w:t>
            </w:r>
            <w:proofErr w:type="gramStart"/>
            <w:r>
              <w:rPr>
                <w:sz w:val="24"/>
              </w:rPr>
              <w:t>他供应</w:t>
            </w:r>
            <w:proofErr w:type="gramEnd"/>
            <w:r>
              <w:rPr>
                <w:sz w:val="24"/>
              </w:rPr>
              <w:t>商另外组成联合体参加同一合同项下的政府采购活动。</w:t>
            </w:r>
          </w:p>
          <w:p w:rsidR="004A3F9D" w:rsidRDefault="00913B2F">
            <w:pPr>
              <w:tabs>
                <w:tab w:val="left" w:pos="1080"/>
              </w:tabs>
              <w:snapToGrid w:val="0"/>
              <w:rPr>
                <w:sz w:val="24"/>
              </w:rPr>
            </w:pPr>
            <w:r>
              <w:rPr>
                <w:sz w:val="24"/>
              </w:rPr>
              <w:t>6</w:t>
            </w:r>
            <w:r>
              <w:rPr>
                <w:sz w:val="24"/>
              </w:rPr>
              <w:t>、若联合体中任</w:t>
            </w:r>
            <w:proofErr w:type="gramStart"/>
            <w:r>
              <w:rPr>
                <w:sz w:val="24"/>
              </w:rPr>
              <w:t>一</w:t>
            </w:r>
            <w:proofErr w:type="gramEnd"/>
            <w:r>
              <w:rPr>
                <w:sz w:val="24"/>
              </w:rPr>
              <w:t>成员单位中途退出，则该联合体的</w:t>
            </w:r>
            <w:r>
              <w:rPr>
                <w:b/>
                <w:sz w:val="24"/>
              </w:rPr>
              <w:t>响应无效</w:t>
            </w:r>
            <w:r>
              <w:rPr>
                <w:sz w:val="24"/>
              </w:rPr>
              <w:t>。</w:t>
            </w:r>
          </w:p>
          <w:p w:rsidR="004A3F9D" w:rsidRDefault="00913B2F">
            <w:pPr>
              <w:tabs>
                <w:tab w:val="left" w:pos="1080"/>
              </w:tabs>
              <w:snapToGrid w:val="0"/>
              <w:rPr>
                <w:sz w:val="24"/>
              </w:rPr>
            </w:pPr>
            <w:r>
              <w:rPr>
                <w:sz w:val="24"/>
              </w:rPr>
              <w:t>7</w:t>
            </w:r>
            <w:r>
              <w:rPr>
                <w:sz w:val="24"/>
              </w:rPr>
              <w:t>、本项目不接受联合体响应时，供应商不得为联合体。</w:t>
            </w:r>
            <w:r>
              <w:rPr>
                <w:sz w:val="24"/>
              </w:rPr>
              <w:t xml:space="preserve"> </w:t>
            </w:r>
          </w:p>
        </w:tc>
        <w:tc>
          <w:tcPr>
            <w:tcW w:w="1028" w:type="pct"/>
            <w:vAlign w:val="center"/>
          </w:tcPr>
          <w:p w:rsidR="004A3F9D" w:rsidRDefault="00913B2F">
            <w:pPr>
              <w:tabs>
                <w:tab w:val="left" w:pos="1080"/>
              </w:tabs>
              <w:snapToGrid w:val="0"/>
              <w:rPr>
                <w:sz w:val="24"/>
              </w:rPr>
            </w:pPr>
            <w:r>
              <w:rPr>
                <w:sz w:val="24"/>
              </w:rPr>
              <w:t>提供《联合协议》</w:t>
            </w:r>
            <w:r>
              <w:rPr>
                <w:rFonts w:hint="eastAsia"/>
                <w:sz w:val="24"/>
              </w:rPr>
              <w:t>原</w:t>
            </w:r>
            <w:r>
              <w:rPr>
                <w:sz w:val="24"/>
              </w:rPr>
              <w:t>件或复印件并加盖公章</w:t>
            </w:r>
          </w:p>
          <w:p w:rsidR="004A3F9D" w:rsidRDefault="00913B2F">
            <w:pPr>
              <w:tabs>
                <w:tab w:val="left" w:pos="1080"/>
              </w:tabs>
              <w:snapToGrid w:val="0"/>
              <w:rPr>
                <w:sz w:val="24"/>
              </w:rPr>
            </w:pPr>
            <w:r>
              <w:rPr>
                <w:sz w:val="24"/>
              </w:rPr>
              <w:t>格式见《响应文件格式》</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3-2</w:t>
            </w:r>
          </w:p>
        </w:tc>
        <w:tc>
          <w:tcPr>
            <w:tcW w:w="938" w:type="pct"/>
            <w:vAlign w:val="center"/>
          </w:tcPr>
          <w:p w:rsidR="004A3F9D" w:rsidRDefault="00913B2F">
            <w:pPr>
              <w:tabs>
                <w:tab w:val="left" w:pos="1080"/>
              </w:tabs>
              <w:snapToGrid w:val="0"/>
              <w:rPr>
                <w:sz w:val="24"/>
              </w:rPr>
            </w:pPr>
            <w:r>
              <w:rPr>
                <w:sz w:val="24"/>
              </w:rPr>
              <w:t>其他特定资格要求</w:t>
            </w:r>
          </w:p>
        </w:tc>
        <w:tc>
          <w:tcPr>
            <w:tcW w:w="2579" w:type="pct"/>
            <w:vAlign w:val="center"/>
          </w:tcPr>
          <w:p w:rsidR="004A3F9D" w:rsidRDefault="00913B2F">
            <w:pPr>
              <w:tabs>
                <w:tab w:val="left" w:pos="1080"/>
              </w:tabs>
              <w:snapToGrid w:val="0"/>
              <w:rPr>
                <w:sz w:val="24"/>
              </w:rPr>
            </w:pPr>
            <w:r>
              <w:rPr>
                <w:color w:val="000000"/>
                <w:sz w:val="24"/>
              </w:rPr>
              <w:t>如有，见</w:t>
            </w:r>
            <w:r>
              <w:rPr>
                <w:sz w:val="24"/>
              </w:rPr>
              <w:t>第一章《采购邀请》</w:t>
            </w:r>
          </w:p>
        </w:tc>
        <w:tc>
          <w:tcPr>
            <w:tcW w:w="1028" w:type="pct"/>
            <w:vAlign w:val="center"/>
          </w:tcPr>
          <w:p w:rsidR="004A3F9D" w:rsidRDefault="00913B2F">
            <w:pPr>
              <w:tabs>
                <w:tab w:val="left" w:pos="1080"/>
              </w:tabs>
              <w:snapToGrid w:val="0"/>
              <w:rPr>
                <w:sz w:val="24"/>
              </w:rPr>
            </w:pPr>
            <w:r>
              <w:rPr>
                <w:sz w:val="24"/>
              </w:rPr>
              <w:t>提供证明文件的复印件并加盖公章</w:t>
            </w:r>
          </w:p>
        </w:tc>
      </w:tr>
      <w:tr w:rsidR="004A3F9D">
        <w:trPr>
          <w:cantSplit/>
          <w:trHeight w:val="468"/>
        </w:trPr>
        <w:tc>
          <w:tcPr>
            <w:tcW w:w="455" w:type="pct"/>
            <w:vAlign w:val="center"/>
          </w:tcPr>
          <w:p w:rsidR="004A3F9D" w:rsidRDefault="00913B2F">
            <w:pPr>
              <w:tabs>
                <w:tab w:val="left" w:pos="1080"/>
              </w:tabs>
              <w:snapToGrid w:val="0"/>
              <w:jc w:val="center"/>
              <w:rPr>
                <w:sz w:val="24"/>
              </w:rPr>
            </w:pPr>
            <w:r>
              <w:rPr>
                <w:sz w:val="24"/>
              </w:rPr>
              <w:t>4</w:t>
            </w:r>
          </w:p>
        </w:tc>
        <w:tc>
          <w:tcPr>
            <w:tcW w:w="938" w:type="pct"/>
            <w:vAlign w:val="center"/>
          </w:tcPr>
          <w:p w:rsidR="004A3F9D" w:rsidRDefault="00913B2F">
            <w:pPr>
              <w:tabs>
                <w:tab w:val="left" w:pos="1080"/>
              </w:tabs>
              <w:snapToGrid w:val="0"/>
              <w:rPr>
                <w:sz w:val="24"/>
              </w:rPr>
            </w:pPr>
            <w:r>
              <w:rPr>
                <w:color w:val="000000"/>
                <w:kern w:val="0"/>
                <w:sz w:val="24"/>
              </w:rPr>
              <w:t>磋商保证金</w:t>
            </w:r>
          </w:p>
        </w:tc>
        <w:tc>
          <w:tcPr>
            <w:tcW w:w="2579" w:type="pct"/>
            <w:vAlign w:val="center"/>
          </w:tcPr>
          <w:p w:rsidR="004A3F9D" w:rsidRDefault="00913B2F">
            <w:pPr>
              <w:tabs>
                <w:tab w:val="left" w:pos="1080"/>
              </w:tabs>
              <w:snapToGrid w:val="0"/>
              <w:rPr>
                <w:color w:val="000000"/>
                <w:sz w:val="24"/>
              </w:rPr>
            </w:pPr>
            <w:r>
              <w:rPr>
                <w:color w:val="000000"/>
                <w:kern w:val="0"/>
                <w:sz w:val="24"/>
              </w:rPr>
              <w:t>按照竞争性磋商文件的要求</w:t>
            </w:r>
            <w:proofErr w:type="gramStart"/>
            <w:r>
              <w:rPr>
                <w:color w:val="000000"/>
                <w:kern w:val="0"/>
                <w:sz w:val="24"/>
              </w:rPr>
              <w:t>提交磋商</w:t>
            </w:r>
            <w:proofErr w:type="gramEnd"/>
            <w:r>
              <w:rPr>
                <w:color w:val="000000"/>
                <w:kern w:val="0"/>
                <w:sz w:val="24"/>
              </w:rPr>
              <w:t>保证金</w:t>
            </w:r>
            <w:r>
              <w:rPr>
                <w:rFonts w:hint="eastAsia"/>
                <w:color w:val="000000"/>
                <w:kern w:val="0"/>
                <w:sz w:val="24"/>
              </w:rPr>
              <w:t>。</w:t>
            </w:r>
          </w:p>
        </w:tc>
        <w:tc>
          <w:tcPr>
            <w:tcW w:w="1028" w:type="pct"/>
            <w:vAlign w:val="center"/>
          </w:tcPr>
          <w:p w:rsidR="004A3F9D" w:rsidRDefault="004A3F9D">
            <w:pPr>
              <w:tabs>
                <w:tab w:val="left" w:pos="1080"/>
              </w:tabs>
              <w:snapToGrid w:val="0"/>
              <w:rPr>
                <w:sz w:val="24"/>
              </w:rPr>
            </w:pPr>
          </w:p>
        </w:tc>
      </w:tr>
    </w:tbl>
    <w:p w:rsidR="004A3F9D" w:rsidRDefault="00913B2F">
      <w:pPr>
        <w:widowControl/>
        <w:jc w:val="left"/>
        <w:rPr>
          <w:sz w:val="24"/>
        </w:rPr>
      </w:pPr>
      <w:r>
        <w:rPr>
          <w:sz w:val="24"/>
        </w:rPr>
        <w:br w:type="page"/>
      </w:r>
    </w:p>
    <w:p w:rsidR="004A3F9D" w:rsidRDefault="00913B2F">
      <w:pPr>
        <w:numPr>
          <w:ilvl w:val="1"/>
          <w:numId w:val="3"/>
        </w:numPr>
        <w:tabs>
          <w:tab w:val="left" w:pos="1080"/>
        </w:tabs>
        <w:snapToGrid w:val="0"/>
        <w:spacing w:line="360" w:lineRule="auto"/>
        <w:ind w:left="1077" w:hanging="720"/>
        <w:rPr>
          <w:sz w:val="24"/>
        </w:rPr>
      </w:pPr>
      <w:r>
        <w:rPr>
          <w:sz w:val="24"/>
        </w:rPr>
        <w:lastRenderedPageBreak/>
        <w:t>《符合性审查要求》见下表：</w:t>
      </w:r>
    </w:p>
    <w:p w:rsidR="004A3F9D" w:rsidRDefault="00913B2F">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97"/>
        <w:gridCol w:w="4570"/>
        <w:gridCol w:w="1993"/>
      </w:tblGrid>
      <w:tr w:rsidR="004A3F9D">
        <w:trPr>
          <w:trHeight w:val="685"/>
          <w:jc w:val="center"/>
        </w:trPr>
        <w:tc>
          <w:tcPr>
            <w:tcW w:w="446" w:type="pct"/>
            <w:shd w:val="clear" w:color="000000" w:fill="FFFFFF"/>
            <w:vAlign w:val="center"/>
          </w:tcPr>
          <w:p w:rsidR="004A3F9D" w:rsidRDefault="00913B2F">
            <w:pPr>
              <w:widowControl/>
              <w:jc w:val="center"/>
              <w:rPr>
                <w:b/>
                <w:color w:val="000000"/>
                <w:kern w:val="0"/>
                <w:sz w:val="24"/>
              </w:rPr>
            </w:pPr>
            <w:r>
              <w:rPr>
                <w:b/>
                <w:color w:val="000000"/>
                <w:kern w:val="0"/>
                <w:sz w:val="24"/>
              </w:rPr>
              <w:t>序号</w:t>
            </w:r>
          </w:p>
        </w:tc>
        <w:tc>
          <w:tcPr>
            <w:tcW w:w="1021" w:type="pct"/>
            <w:shd w:val="clear" w:color="000000" w:fill="FFFFFF"/>
            <w:vAlign w:val="center"/>
          </w:tcPr>
          <w:p w:rsidR="004A3F9D" w:rsidRDefault="00913B2F">
            <w:pPr>
              <w:widowControl/>
              <w:jc w:val="center"/>
              <w:rPr>
                <w:b/>
                <w:color w:val="000000"/>
                <w:kern w:val="0"/>
                <w:sz w:val="24"/>
              </w:rPr>
            </w:pPr>
            <w:r>
              <w:rPr>
                <w:b/>
                <w:sz w:val="24"/>
              </w:rPr>
              <w:t>检查</w:t>
            </w:r>
            <w:r>
              <w:rPr>
                <w:b/>
                <w:color w:val="000000"/>
                <w:kern w:val="0"/>
                <w:sz w:val="24"/>
              </w:rPr>
              <w:t>因素</w:t>
            </w:r>
          </w:p>
        </w:tc>
        <w:tc>
          <w:tcPr>
            <w:tcW w:w="2460" w:type="pct"/>
            <w:shd w:val="clear" w:color="000000" w:fill="FFFFFF"/>
            <w:vAlign w:val="center"/>
          </w:tcPr>
          <w:p w:rsidR="004A3F9D" w:rsidRDefault="00913B2F">
            <w:pPr>
              <w:widowControl/>
              <w:jc w:val="center"/>
              <w:rPr>
                <w:b/>
                <w:color w:val="000000"/>
                <w:kern w:val="0"/>
                <w:sz w:val="24"/>
              </w:rPr>
            </w:pPr>
            <w:r>
              <w:rPr>
                <w:b/>
                <w:sz w:val="24"/>
              </w:rPr>
              <w:t>检查</w:t>
            </w:r>
            <w:r>
              <w:rPr>
                <w:b/>
                <w:color w:val="000000"/>
                <w:kern w:val="0"/>
                <w:sz w:val="24"/>
              </w:rPr>
              <w:t>内容</w:t>
            </w:r>
          </w:p>
        </w:tc>
        <w:tc>
          <w:tcPr>
            <w:tcW w:w="1073" w:type="pct"/>
            <w:shd w:val="clear" w:color="000000" w:fill="FFFFFF"/>
            <w:vAlign w:val="center"/>
          </w:tcPr>
          <w:p w:rsidR="004A3F9D" w:rsidRDefault="00913B2F">
            <w:pPr>
              <w:widowControl/>
              <w:jc w:val="center"/>
              <w:rPr>
                <w:b/>
                <w:color w:val="000000"/>
                <w:kern w:val="0"/>
                <w:sz w:val="24"/>
              </w:rPr>
            </w:pPr>
            <w:r>
              <w:rPr>
                <w:b/>
                <w:color w:val="000000"/>
                <w:kern w:val="0"/>
                <w:sz w:val="24"/>
              </w:rPr>
              <w:t>是否允许澄清、说明或者更正</w:t>
            </w:r>
          </w:p>
        </w:tc>
      </w:tr>
      <w:tr w:rsidR="004A3F9D">
        <w:trPr>
          <w:trHeight w:val="685"/>
          <w:jc w:val="center"/>
        </w:trPr>
        <w:tc>
          <w:tcPr>
            <w:tcW w:w="446"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1</w:t>
            </w:r>
          </w:p>
        </w:tc>
        <w:tc>
          <w:tcPr>
            <w:tcW w:w="1021"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文件有效期</w:t>
            </w:r>
          </w:p>
        </w:tc>
        <w:tc>
          <w:tcPr>
            <w:tcW w:w="2460"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文件有效期是否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4A3F9D" w:rsidRDefault="00913B2F">
            <w:pPr>
              <w:widowControl/>
              <w:jc w:val="center"/>
              <w:rPr>
                <w:color w:val="000000"/>
                <w:kern w:val="0"/>
                <w:sz w:val="24"/>
              </w:rPr>
            </w:pPr>
            <w:r>
              <w:rPr>
                <w:color w:val="000000"/>
                <w:kern w:val="0"/>
                <w:sz w:val="24"/>
              </w:rPr>
              <w:t>否</w:t>
            </w:r>
          </w:p>
        </w:tc>
      </w:tr>
      <w:tr w:rsidR="004A3F9D">
        <w:trPr>
          <w:trHeight w:val="685"/>
          <w:jc w:val="center"/>
        </w:trPr>
        <w:tc>
          <w:tcPr>
            <w:tcW w:w="446"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2</w:t>
            </w:r>
          </w:p>
        </w:tc>
        <w:tc>
          <w:tcPr>
            <w:tcW w:w="1021"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文件数量</w:t>
            </w:r>
          </w:p>
        </w:tc>
        <w:tc>
          <w:tcPr>
            <w:tcW w:w="2460"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文件数量是否</w:t>
            </w:r>
            <w:proofErr w:type="gramStart"/>
            <w:r>
              <w:rPr>
                <w:rFonts w:hint="eastAsia"/>
                <w:color w:val="000000"/>
                <w:kern w:val="0"/>
                <w:sz w:val="24"/>
              </w:rPr>
              <w:t>符合磋商</w:t>
            </w:r>
            <w:proofErr w:type="gramEnd"/>
            <w:r>
              <w:rPr>
                <w:rFonts w:hint="eastAsia"/>
                <w:color w:val="000000"/>
                <w:kern w:val="0"/>
                <w:sz w:val="24"/>
              </w:rPr>
              <w:t>文件要求</w:t>
            </w:r>
          </w:p>
        </w:tc>
        <w:tc>
          <w:tcPr>
            <w:tcW w:w="1073" w:type="pct"/>
            <w:shd w:val="clear" w:color="000000" w:fill="FFFFFF"/>
            <w:vAlign w:val="center"/>
          </w:tcPr>
          <w:p w:rsidR="004A3F9D" w:rsidRDefault="00913B2F">
            <w:pPr>
              <w:widowControl/>
              <w:jc w:val="center"/>
              <w:rPr>
                <w:color w:val="000000"/>
                <w:kern w:val="0"/>
                <w:sz w:val="24"/>
              </w:rPr>
            </w:pPr>
            <w:r>
              <w:rPr>
                <w:color w:val="000000"/>
                <w:kern w:val="0"/>
                <w:sz w:val="24"/>
              </w:rPr>
              <w:t>否</w:t>
            </w:r>
          </w:p>
        </w:tc>
      </w:tr>
      <w:tr w:rsidR="004A3F9D">
        <w:trPr>
          <w:trHeight w:val="685"/>
          <w:jc w:val="center"/>
        </w:trPr>
        <w:tc>
          <w:tcPr>
            <w:tcW w:w="446"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3</w:t>
            </w:r>
          </w:p>
        </w:tc>
        <w:tc>
          <w:tcPr>
            <w:tcW w:w="1021"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签字盖章</w:t>
            </w:r>
          </w:p>
        </w:tc>
        <w:tc>
          <w:tcPr>
            <w:tcW w:w="2460"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是否按照磋商文件要求对响应文件进行盖章和签字</w:t>
            </w:r>
          </w:p>
        </w:tc>
        <w:tc>
          <w:tcPr>
            <w:tcW w:w="1073" w:type="pct"/>
            <w:shd w:val="clear" w:color="000000" w:fill="FFFFFF"/>
            <w:vAlign w:val="center"/>
          </w:tcPr>
          <w:p w:rsidR="004A3F9D" w:rsidRDefault="00913B2F">
            <w:pPr>
              <w:widowControl/>
              <w:jc w:val="center"/>
              <w:rPr>
                <w:color w:val="000000"/>
                <w:kern w:val="0"/>
                <w:sz w:val="24"/>
              </w:rPr>
            </w:pPr>
            <w:r>
              <w:rPr>
                <w:color w:val="000000"/>
                <w:kern w:val="0"/>
                <w:sz w:val="24"/>
              </w:rPr>
              <w:t>否</w:t>
            </w:r>
          </w:p>
        </w:tc>
      </w:tr>
      <w:tr w:rsidR="004A3F9D">
        <w:trPr>
          <w:trHeight w:val="685"/>
          <w:jc w:val="center"/>
        </w:trPr>
        <w:tc>
          <w:tcPr>
            <w:tcW w:w="446"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4</w:t>
            </w:r>
          </w:p>
        </w:tc>
        <w:tc>
          <w:tcPr>
            <w:tcW w:w="1021"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法定代表人授权委托书</w:t>
            </w:r>
          </w:p>
        </w:tc>
        <w:tc>
          <w:tcPr>
            <w:tcW w:w="2460"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是否按照磋商文件规定，提供符合要求的法定代表人授权委托书</w:t>
            </w:r>
          </w:p>
        </w:tc>
        <w:tc>
          <w:tcPr>
            <w:tcW w:w="1073" w:type="pct"/>
            <w:shd w:val="clear" w:color="000000" w:fill="FFFFFF"/>
            <w:vAlign w:val="center"/>
          </w:tcPr>
          <w:p w:rsidR="004A3F9D" w:rsidRDefault="00913B2F">
            <w:pPr>
              <w:widowControl/>
              <w:jc w:val="center"/>
              <w:rPr>
                <w:color w:val="000000"/>
                <w:kern w:val="0"/>
                <w:sz w:val="24"/>
              </w:rPr>
            </w:pPr>
            <w:r>
              <w:rPr>
                <w:color w:val="000000"/>
                <w:kern w:val="0"/>
                <w:sz w:val="24"/>
              </w:rPr>
              <w:t>否</w:t>
            </w:r>
          </w:p>
        </w:tc>
      </w:tr>
      <w:tr w:rsidR="004A3F9D">
        <w:trPr>
          <w:trHeight w:val="685"/>
          <w:jc w:val="center"/>
        </w:trPr>
        <w:tc>
          <w:tcPr>
            <w:tcW w:w="446"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5</w:t>
            </w:r>
          </w:p>
        </w:tc>
        <w:tc>
          <w:tcPr>
            <w:tcW w:w="1021" w:type="pct"/>
            <w:shd w:val="clear" w:color="000000" w:fill="FFFFFF"/>
            <w:vAlign w:val="center"/>
          </w:tcPr>
          <w:p w:rsidR="004A3F9D" w:rsidRDefault="00913B2F">
            <w:pPr>
              <w:widowControl/>
              <w:jc w:val="center"/>
              <w:rPr>
                <w:color w:val="000000"/>
                <w:kern w:val="0"/>
                <w:sz w:val="24"/>
              </w:rPr>
            </w:pPr>
            <w:r>
              <w:rPr>
                <w:rFonts w:hint="eastAsia"/>
                <w:color w:val="000000"/>
                <w:kern w:val="0"/>
                <w:sz w:val="24"/>
              </w:rPr>
              <w:t>其它非实质性响应</w:t>
            </w:r>
          </w:p>
        </w:tc>
        <w:tc>
          <w:tcPr>
            <w:tcW w:w="2460" w:type="pct"/>
            <w:shd w:val="clear" w:color="000000" w:fill="FFFFFF"/>
            <w:vAlign w:val="center"/>
          </w:tcPr>
          <w:p w:rsidR="004A3F9D" w:rsidRDefault="00913B2F">
            <w:pPr>
              <w:widowControl/>
              <w:jc w:val="center"/>
              <w:rPr>
                <w:color w:val="000000"/>
                <w:kern w:val="0"/>
                <w:sz w:val="24"/>
              </w:rPr>
            </w:pPr>
            <w:r>
              <w:rPr>
                <w:color w:val="000000"/>
                <w:kern w:val="0"/>
                <w:sz w:val="24"/>
              </w:rPr>
              <w:t>响应文件是否存在</w:t>
            </w:r>
            <w:r>
              <w:rPr>
                <w:rFonts w:hint="eastAsia"/>
                <w:color w:val="000000"/>
                <w:kern w:val="0"/>
                <w:sz w:val="24"/>
              </w:rPr>
              <w:t>其它非实质性响应</w:t>
            </w:r>
          </w:p>
        </w:tc>
        <w:tc>
          <w:tcPr>
            <w:tcW w:w="1073" w:type="pct"/>
            <w:shd w:val="clear" w:color="000000" w:fill="FFFFFF"/>
            <w:vAlign w:val="center"/>
          </w:tcPr>
          <w:p w:rsidR="004A3F9D" w:rsidRDefault="00913B2F">
            <w:pPr>
              <w:widowControl/>
              <w:jc w:val="center"/>
              <w:rPr>
                <w:color w:val="000000"/>
                <w:kern w:val="0"/>
                <w:sz w:val="24"/>
              </w:rPr>
            </w:pPr>
            <w:r>
              <w:rPr>
                <w:color w:val="000000"/>
                <w:kern w:val="0"/>
                <w:sz w:val="24"/>
              </w:rPr>
              <w:t>否</w:t>
            </w:r>
          </w:p>
        </w:tc>
      </w:tr>
    </w:tbl>
    <w:p w:rsidR="004A3F9D" w:rsidRDefault="004A3F9D">
      <w:pPr>
        <w:tabs>
          <w:tab w:val="left" w:pos="900"/>
          <w:tab w:val="left" w:pos="1080"/>
          <w:tab w:val="left" w:pos="1589"/>
        </w:tabs>
        <w:snapToGrid w:val="0"/>
        <w:spacing w:line="360" w:lineRule="auto"/>
        <w:rPr>
          <w:sz w:val="24"/>
        </w:rPr>
      </w:pPr>
    </w:p>
    <w:p w:rsidR="004A3F9D" w:rsidRDefault="00913B2F">
      <w:pPr>
        <w:numPr>
          <w:ilvl w:val="0"/>
          <w:numId w:val="3"/>
        </w:numPr>
        <w:tabs>
          <w:tab w:val="left" w:pos="360"/>
        </w:tabs>
        <w:snapToGrid w:val="0"/>
        <w:spacing w:line="360" w:lineRule="auto"/>
        <w:outlineLvl w:val="1"/>
        <w:rPr>
          <w:sz w:val="24"/>
        </w:rPr>
      </w:pPr>
      <w:r>
        <w:rPr>
          <w:sz w:val="24"/>
        </w:rPr>
        <w:t>磋商、响应文件有关事项的澄清、说明或者更正和最后报价</w:t>
      </w:r>
    </w:p>
    <w:p w:rsidR="004A3F9D" w:rsidRDefault="00913B2F">
      <w:pPr>
        <w:numPr>
          <w:ilvl w:val="1"/>
          <w:numId w:val="3"/>
        </w:numPr>
        <w:tabs>
          <w:tab w:val="left" w:pos="1080"/>
        </w:tabs>
        <w:snapToGrid w:val="0"/>
        <w:spacing w:line="360" w:lineRule="auto"/>
        <w:ind w:left="1077" w:hanging="720"/>
        <w:rPr>
          <w:sz w:val="24"/>
        </w:rPr>
      </w:pPr>
      <w:r>
        <w:rPr>
          <w:sz w:val="24"/>
        </w:rPr>
        <w:t>磋商小组所有成员应当集中与单一供应商分别进行磋商，并给予所有参加磋商的供应商平等的磋商机会。</w:t>
      </w:r>
    </w:p>
    <w:p w:rsidR="004A3F9D" w:rsidRDefault="00913B2F">
      <w:pPr>
        <w:numPr>
          <w:ilvl w:val="1"/>
          <w:numId w:val="3"/>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rsidR="004A3F9D" w:rsidRDefault="00913B2F">
      <w:pPr>
        <w:numPr>
          <w:ilvl w:val="1"/>
          <w:numId w:val="3"/>
        </w:numPr>
        <w:tabs>
          <w:tab w:val="left" w:pos="1080"/>
          <w:tab w:val="left" w:pos="1872"/>
        </w:tabs>
        <w:snapToGrid w:val="0"/>
        <w:spacing w:line="360" w:lineRule="auto"/>
        <w:ind w:left="1077" w:hanging="720"/>
        <w:rPr>
          <w:kern w:val="0"/>
          <w:sz w:val="24"/>
        </w:rPr>
      </w:pPr>
      <w:r>
        <w:rPr>
          <w:kern w:val="0"/>
          <w:sz w:val="24"/>
        </w:rPr>
        <w:t>对磋商文件</w:t>
      </w:r>
      <w:proofErr w:type="gramStart"/>
      <w:r>
        <w:rPr>
          <w:kern w:val="0"/>
          <w:sz w:val="24"/>
        </w:rPr>
        <w:t>作出</w:t>
      </w:r>
      <w:proofErr w:type="gramEnd"/>
      <w:r>
        <w:rPr>
          <w:kern w:val="0"/>
          <w:sz w:val="24"/>
        </w:rPr>
        <w:t>的实质性变动是磋商文件的有效组成部分，磋商小组应当及时以书面形式同时通知所有参加磋商的供应商。</w:t>
      </w:r>
    </w:p>
    <w:p w:rsidR="004A3F9D" w:rsidRDefault="00913B2F">
      <w:pPr>
        <w:numPr>
          <w:ilvl w:val="1"/>
          <w:numId w:val="3"/>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响应文件的澄清、说明或者更正</w:t>
      </w:r>
      <w:r>
        <w:rPr>
          <w:rFonts w:hint="eastAsia"/>
          <w:sz w:val="24"/>
        </w:rPr>
        <w:t>：</w:t>
      </w:r>
    </w:p>
    <w:p w:rsidR="004A3F9D" w:rsidRDefault="00913B2F">
      <w:pPr>
        <w:numPr>
          <w:ilvl w:val="2"/>
          <w:numId w:val="3"/>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w:t>
      </w:r>
      <w:proofErr w:type="gramStart"/>
      <w:r>
        <w:rPr>
          <w:sz w:val="24"/>
        </w:rPr>
        <w:t>作出</w:t>
      </w:r>
      <w:proofErr w:type="gramEnd"/>
      <w:r>
        <w:rPr>
          <w:sz w:val="24"/>
        </w:rPr>
        <w:t>必要的澄清、说明或者更正。</w:t>
      </w:r>
    </w:p>
    <w:p w:rsidR="004A3F9D" w:rsidRDefault="00913B2F">
      <w:pPr>
        <w:numPr>
          <w:ilvl w:val="2"/>
          <w:numId w:val="3"/>
        </w:numPr>
        <w:snapToGrid w:val="0"/>
        <w:spacing w:line="360" w:lineRule="auto"/>
        <w:rPr>
          <w:sz w:val="24"/>
        </w:rPr>
      </w:pPr>
      <w:r>
        <w:rPr>
          <w:sz w:val="24"/>
        </w:rPr>
        <w:t>磋商小组对响应文件进行审查，如发现供应商提交的响应文件存在不满足《符合性审查要求》的内容，如属于表中</w:t>
      </w:r>
      <w:r>
        <w:rPr>
          <w:sz w:val="24"/>
        </w:rPr>
        <w:t>“</w:t>
      </w:r>
      <w:r>
        <w:rPr>
          <w:sz w:val="24"/>
        </w:rPr>
        <w:t>不允许</w:t>
      </w:r>
      <w:r>
        <w:rPr>
          <w:sz w:val="24"/>
        </w:rPr>
        <w:t>”</w:t>
      </w:r>
      <w:r>
        <w:rPr>
          <w:sz w:val="24"/>
        </w:rPr>
        <w:t>澄清、说明或者更正的内容，则供应商响应文件按</w:t>
      </w:r>
      <w:r>
        <w:rPr>
          <w:b/>
          <w:sz w:val="24"/>
        </w:rPr>
        <w:t>无效处理</w:t>
      </w:r>
      <w:r>
        <w:rPr>
          <w:sz w:val="24"/>
        </w:rPr>
        <w:t>；如属于表中的</w:t>
      </w:r>
      <w:r>
        <w:rPr>
          <w:sz w:val="24"/>
        </w:rPr>
        <w:t>“</w:t>
      </w:r>
      <w:r>
        <w:rPr>
          <w:sz w:val="24"/>
        </w:rPr>
        <w:t>允许</w:t>
      </w:r>
      <w:r>
        <w:rPr>
          <w:sz w:val="24"/>
        </w:rPr>
        <w:t>”</w:t>
      </w:r>
      <w:r>
        <w:rPr>
          <w:sz w:val="24"/>
        </w:rPr>
        <w:lastRenderedPageBreak/>
        <w:t>澄清、说明或更正的内容，磋商小组将要求供应商在规定的时间内对响应文件进行澄清、说明或者更正。如供应商在磋商小组规定的时间内未</w:t>
      </w:r>
      <w:proofErr w:type="gramStart"/>
      <w:r>
        <w:rPr>
          <w:sz w:val="24"/>
        </w:rPr>
        <w:t>作出</w:t>
      </w:r>
      <w:proofErr w:type="gramEnd"/>
      <w:r>
        <w:rPr>
          <w:sz w:val="24"/>
        </w:rPr>
        <w:t>必要的澄清、说明或者更正，或澄清、说明或者更正后仍不能满足采购文件要求的，则供应商的响应文件按</w:t>
      </w:r>
      <w:r>
        <w:rPr>
          <w:b/>
          <w:sz w:val="24"/>
        </w:rPr>
        <w:t>无效处理</w:t>
      </w:r>
      <w:r>
        <w:rPr>
          <w:sz w:val="24"/>
        </w:rPr>
        <w:t>。</w:t>
      </w:r>
    </w:p>
    <w:p w:rsidR="004A3F9D" w:rsidRDefault="00913B2F">
      <w:pPr>
        <w:numPr>
          <w:ilvl w:val="2"/>
          <w:numId w:val="3"/>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w:t>
      </w:r>
      <w:proofErr w:type="gramStart"/>
      <w:r>
        <w:rPr>
          <w:sz w:val="24"/>
        </w:rPr>
        <w:t>作出</w:t>
      </w:r>
      <w:proofErr w:type="gramEnd"/>
      <w:r>
        <w:rPr>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rsidR="004A3F9D" w:rsidRDefault="00913B2F">
      <w:pPr>
        <w:numPr>
          <w:ilvl w:val="1"/>
          <w:numId w:val="3"/>
        </w:numPr>
        <w:tabs>
          <w:tab w:val="left" w:pos="1080"/>
          <w:tab w:val="left" w:pos="1872"/>
        </w:tabs>
        <w:snapToGrid w:val="0"/>
        <w:spacing w:line="360" w:lineRule="auto"/>
        <w:ind w:left="1077" w:hanging="720"/>
        <w:rPr>
          <w:sz w:val="24"/>
        </w:rPr>
      </w:pPr>
      <w:r>
        <w:rPr>
          <w:snapToGrid w:val="0"/>
          <w:sz w:val="24"/>
        </w:rPr>
        <w:t>磋商文件能够详细列明采购标的</w:t>
      </w:r>
      <w:proofErr w:type="gramStart"/>
      <w:r>
        <w:rPr>
          <w:snapToGrid w:val="0"/>
          <w:sz w:val="24"/>
        </w:rPr>
        <w:t>的</w:t>
      </w:r>
      <w:proofErr w:type="gramEnd"/>
      <w:r>
        <w:rPr>
          <w:snapToGrid w:val="0"/>
          <w:sz w:val="24"/>
        </w:rPr>
        <w:t>技术、服务要求的，磋商结束后，磋商小组应当要求所有实质性响应的供应商在规定时间内提交最后报价，提交最后报价的供应商不得少于</w:t>
      </w:r>
      <w:r>
        <w:rPr>
          <w:snapToGrid w:val="0"/>
          <w:sz w:val="24"/>
        </w:rPr>
        <w:t>3</w:t>
      </w:r>
      <w:r>
        <w:rPr>
          <w:snapToGrid w:val="0"/>
          <w:sz w:val="24"/>
        </w:rPr>
        <w:t>家。磋商文件不能详细列明采购标的</w:t>
      </w:r>
      <w:proofErr w:type="gramStart"/>
      <w:r>
        <w:rPr>
          <w:snapToGrid w:val="0"/>
          <w:sz w:val="24"/>
        </w:rPr>
        <w:t>的</w:t>
      </w:r>
      <w:proofErr w:type="gramEnd"/>
      <w:r>
        <w:rPr>
          <w:snapToGrid w:val="0"/>
          <w:sz w:val="24"/>
        </w:rPr>
        <w:t>技术、服务要求，需经磋商由供应商提供最终设计方案或解决方案的，磋商结束后，磋商小组应当按照少数服从多数的原则投票推荐</w:t>
      </w:r>
      <w:r>
        <w:rPr>
          <w:snapToGrid w:val="0"/>
          <w:sz w:val="24"/>
        </w:rPr>
        <w:t>3</w:t>
      </w:r>
      <w:r>
        <w:rPr>
          <w:snapToGrid w:val="0"/>
          <w:sz w:val="24"/>
        </w:rPr>
        <w:t>家以上供应商的设计方案或者解决方案，并要求其在规定时间内提交最后报价。</w:t>
      </w:r>
      <w:r>
        <w:rPr>
          <w:sz w:val="24"/>
        </w:rPr>
        <w:t>市场竞争不充分的科研项目，以及需要扶持的科技成果转化项目，提交最后报价的供应商可以为</w:t>
      </w:r>
      <w:r>
        <w:rPr>
          <w:sz w:val="24"/>
        </w:rPr>
        <w:t>2</w:t>
      </w:r>
      <w:r>
        <w:rPr>
          <w:sz w:val="24"/>
        </w:rPr>
        <w:t>家；政府购买服务项目（含政府和社会资本合作项目），在采购过程中符合要求的供应商（社会资本）只有</w:t>
      </w:r>
      <w:r>
        <w:rPr>
          <w:sz w:val="24"/>
        </w:rPr>
        <w:t>2</w:t>
      </w:r>
      <w:r>
        <w:rPr>
          <w:sz w:val="24"/>
        </w:rPr>
        <w:t>家的，竞争性磋商采购活动可以继续进行。</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最后报价是供应商响应文件的有效组成部分。</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rsidR="004A3F9D" w:rsidRDefault="00913B2F">
      <w:pPr>
        <w:numPr>
          <w:ilvl w:val="0"/>
          <w:numId w:val="3"/>
        </w:numPr>
        <w:tabs>
          <w:tab w:val="left" w:pos="360"/>
        </w:tabs>
        <w:snapToGrid w:val="0"/>
        <w:spacing w:line="360" w:lineRule="auto"/>
        <w:outlineLvl w:val="1"/>
        <w:rPr>
          <w:sz w:val="24"/>
        </w:rPr>
      </w:pPr>
      <w:r>
        <w:rPr>
          <w:sz w:val="24"/>
        </w:rPr>
        <w:t>最后报价的算术修正及政策调整</w:t>
      </w:r>
    </w:p>
    <w:p w:rsidR="004A3F9D" w:rsidRDefault="00913B2F">
      <w:pPr>
        <w:numPr>
          <w:ilvl w:val="1"/>
          <w:numId w:val="3"/>
        </w:numPr>
        <w:tabs>
          <w:tab w:val="left" w:pos="1080"/>
        </w:tabs>
        <w:snapToGrid w:val="0"/>
        <w:spacing w:line="360" w:lineRule="auto"/>
        <w:ind w:left="1077" w:hanging="720"/>
        <w:rPr>
          <w:sz w:val="24"/>
        </w:rPr>
      </w:pPr>
      <w:r>
        <w:rPr>
          <w:sz w:val="24"/>
        </w:rPr>
        <w:t>最后报价须包含竞争性磋商文件全部内容，如</w:t>
      </w:r>
      <w:r>
        <w:rPr>
          <w:rFonts w:hint="eastAsia"/>
          <w:sz w:val="24"/>
        </w:rPr>
        <w:t>最后</w:t>
      </w:r>
      <w:r>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sz w:val="24"/>
        </w:rPr>
        <w:t>响应无效</w:t>
      </w:r>
      <w:r>
        <w:rPr>
          <w:sz w:val="24"/>
        </w:rPr>
        <w:t>。</w:t>
      </w:r>
    </w:p>
    <w:p w:rsidR="004A3F9D" w:rsidRDefault="00913B2F">
      <w:pPr>
        <w:numPr>
          <w:ilvl w:val="1"/>
          <w:numId w:val="3"/>
        </w:numPr>
        <w:tabs>
          <w:tab w:val="left" w:pos="1080"/>
          <w:tab w:val="left" w:pos="1872"/>
        </w:tabs>
        <w:snapToGrid w:val="0"/>
        <w:spacing w:line="360" w:lineRule="auto"/>
        <w:ind w:left="1077" w:hanging="720"/>
        <w:rPr>
          <w:sz w:val="24"/>
        </w:rPr>
      </w:pPr>
      <w:r>
        <w:rPr>
          <w:sz w:val="24"/>
        </w:rPr>
        <w:lastRenderedPageBreak/>
        <w:t>最后报价出现前后不一致的，按照下列规定修正：</w:t>
      </w:r>
    </w:p>
    <w:p w:rsidR="004A3F9D" w:rsidRDefault="00913B2F">
      <w:pPr>
        <w:numPr>
          <w:ilvl w:val="2"/>
          <w:numId w:val="3"/>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rsidR="004A3F9D" w:rsidRDefault="00913B2F">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w:t>
      </w:r>
    </w:p>
    <w:p w:rsidR="004A3F9D" w:rsidRDefault="00913B2F">
      <w:pPr>
        <w:tabs>
          <w:tab w:val="left" w:pos="1080"/>
          <w:tab w:val="left" w:pos="1589"/>
          <w:tab w:val="left" w:pos="2035"/>
          <w:tab w:val="left" w:pos="2114"/>
        </w:tabs>
        <w:snapToGrid w:val="0"/>
        <w:spacing w:line="360" w:lineRule="auto"/>
        <w:ind w:left="2035"/>
        <w:rPr>
          <w:sz w:val="24"/>
        </w:rPr>
      </w:pPr>
      <w:r>
        <w:rPr>
          <w:b/>
          <w:color w:val="000000"/>
          <w:sz w:val="22"/>
        </w:rPr>
        <w:t>■</w:t>
      </w:r>
      <w:r>
        <w:rPr>
          <w:sz w:val="24"/>
        </w:rPr>
        <w:t>无，按下述</w:t>
      </w:r>
      <w:r>
        <w:rPr>
          <w:sz w:val="24"/>
        </w:rPr>
        <w:t>3.2.2-3.2.5</w:t>
      </w:r>
      <w:r>
        <w:rPr>
          <w:sz w:val="24"/>
        </w:rPr>
        <w:t>项规定修正。</w:t>
      </w:r>
    </w:p>
    <w:p w:rsidR="004A3F9D" w:rsidRDefault="00913B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4A3F9D" w:rsidRDefault="00913B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单价金额小数点或者百分比有明显错位的，以最后报价一览表的总价为准，并修改单价；</w:t>
      </w:r>
    </w:p>
    <w:p w:rsidR="004A3F9D" w:rsidRDefault="00913B2F">
      <w:pPr>
        <w:numPr>
          <w:ilvl w:val="2"/>
          <w:numId w:val="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4A3F9D" w:rsidRDefault="00913B2F">
      <w:pPr>
        <w:numPr>
          <w:ilvl w:val="2"/>
          <w:numId w:val="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同时出现两种以上不一致的，按照前款规定的顺序修正。修正后的报价</w:t>
      </w:r>
      <w:proofErr w:type="gramStart"/>
      <w:r>
        <w:rPr>
          <w:sz w:val="24"/>
        </w:rPr>
        <w:t>经供应</w:t>
      </w:r>
      <w:proofErr w:type="gramEnd"/>
      <w:r>
        <w:rPr>
          <w:sz w:val="24"/>
        </w:rPr>
        <w:t>商书面确认后产生约束力，供应商不确认的，</w:t>
      </w:r>
      <w:r>
        <w:rPr>
          <w:b/>
          <w:sz w:val="24"/>
        </w:rPr>
        <w:t>其响应无效</w:t>
      </w:r>
      <w:r>
        <w:rPr>
          <w:sz w:val="24"/>
        </w:rPr>
        <w:t>。</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落实政府采购政策的价格调整：只有符合第二章《供应商须知》</w:t>
      </w:r>
      <w:r>
        <w:rPr>
          <w:sz w:val="24"/>
        </w:rPr>
        <w:t>4.2</w:t>
      </w:r>
      <w:r>
        <w:rPr>
          <w:sz w:val="24"/>
        </w:rPr>
        <w:t>条规定情形的，可以享受中小企业扶持政策，用扣除后的价格参加评审；否则，评审时价格不予扣除。</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w:t>
      </w:r>
      <w:proofErr w:type="gramStart"/>
      <w:r>
        <w:rPr>
          <w:sz w:val="24"/>
        </w:rPr>
        <w:t>微企业</w:t>
      </w:r>
      <w:proofErr w:type="gramEnd"/>
      <w:r>
        <w:rPr>
          <w:sz w:val="24"/>
        </w:rPr>
        <w:t>报价给予</w:t>
      </w:r>
      <w:r>
        <w:rPr>
          <w:sz w:val="24"/>
          <w:u w:val="single"/>
        </w:rPr>
        <w:t>10</w:t>
      </w:r>
      <w:r>
        <w:rPr>
          <w:rFonts w:hint="eastAsia"/>
          <w:sz w:val="24"/>
          <w:u w:val="single"/>
        </w:rPr>
        <w:t xml:space="preserve"> </w:t>
      </w:r>
      <w:r>
        <w:rPr>
          <w:sz w:val="24"/>
        </w:rPr>
        <w:t>%</w:t>
      </w:r>
      <w:r>
        <w:rPr>
          <w:sz w:val="24"/>
        </w:rPr>
        <w:t>的扣除，用扣除后的价格参加评审。</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w:t>
      </w:r>
      <w:proofErr w:type="gramStart"/>
      <w:r>
        <w:rPr>
          <w:sz w:val="24"/>
        </w:rPr>
        <w:t>微企业</w:t>
      </w:r>
      <w:proofErr w:type="gramEnd"/>
      <w:r>
        <w:rPr>
          <w:sz w:val="24"/>
        </w:rPr>
        <w:t>组成联合体或者允许大中型企业向一家或者多家小</w:t>
      </w:r>
      <w:proofErr w:type="gramStart"/>
      <w:r>
        <w:rPr>
          <w:sz w:val="24"/>
        </w:rPr>
        <w:t>微企业</w:t>
      </w:r>
      <w:proofErr w:type="gramEnd"/>
      <w:r>
        <w:rPr>
          <w:sz w:val="24"/>
        </w:rPr>
        <w:t>分包的采购项目，对于联合协议或者分包意向协议约定小</w:t>
      </w:r>
      <w:proofErr w:type="gramStart"/>
      <w:r>
        <w:rPr>
          <w:sz w:val="24"/>
        </w:rPr>
        <w:t>微企业</w:t>
      </w:r>
      <w:proofErr w:type="gramEnd"/>
      <w:r>
        <w:rPr>
          <w:sz w:val="24"/>
        </w:rPr>
        <w:t>的合同份额占到合同总金额</w:t>
      </w:r>
      <w:r>
        <w:rPr>
          <w:sz w:val="24"/>
        </w:rPr>
        <w:t xml:space="preserve"> 30%</w:t>
      </w:r>
      <w:r>
        <w:rPr>
          <w:sz w:val="24"/>
        </w:rPr>
        <w:t>以上的联合体或者大中型企业的报价给予</w:t>
      </w:r>
      <w:r>
        <w:rPr>
          <w:rFonts w:hint="eastAsia"/>
          <w:sz w:val="24"/>
          <w:u w:val="single"/>
        </w:rPr>
        <w:t xml:space="preserve"> 6 </w:t>
      </w:r>
      <w:r>
        <w:rPr>
          <w:sz w:val="24"/>
        </w:rPr>
        <w:t>%</w:t>
      </w:r>
      <w:r>
        <w:rPr>
          <w:sz w:val="24"/>
        </w:rPr>
        <w:t>的扣除，用扣除后的价格参加评审。</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t>组成联合体或者接受分包的小</w:t>
      </w:r>
      <w:proofErr w:type="gramStart"/>
      <w:r>
        <w:rPr>
          <w:sz w:val="24"/>
        </w:rPr>
        <w:t>微企业</w:t>
      </w:r>
      <w:proofErr w:type="gramEnd"/>
      <w:r>
        <w:rPr>
          <w:sz w:val="24"/>
        </w:rPr>
        <w:t>与联合体内其他企业、分包企业之间存在直接控股、管理关系的，不享受价格扣除优惠政策。</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4A3F9D" w:rsidRDefault="00913B2F">
      <w:pPr>
        <w:numPr>
          <w:ilvl w:val="2"/>
          <w:numId w:val="3"/>
        </w:numPr>
        <w:tabs>
          <w:tab w:val="left" w:pos="1080"/>
          <w:tab w:val="left" w:pos="1589"/>
          <w:tab w:val="left" w:pos="2035"/>
        </w:tabs>
        <w:snapToGrid w:val="0"/>
        <w:spacing w:line="360" w:lineRule="auto"/>
        <w:ind w:left="2035"/>
        <w:rPr>
          <w:sz w:val="24"/>
        </w:rPr>
      </w:pPr>
      <w:r>
        <w:rPr>
          <w:color w:val="000000"/>
          <w:sz w:val="24"/>
        </w:rPr>
        <w:t>中小企业参加政府采购活动，应当按照竞争性磋商文件给定的格式出具《中小企业声明函》，否则不得享受相关中小企业扶持政策。</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4A3F9D" w:rsidRDefault="00913B2F">
      <w:pPr>
        <w:numPr>
          <w:ilvl w:val="2"/>
          <w:numId w:val="3"/>
        </w:numPr>
        <w:tabs>
          <w:tab w:val="left" w:pos="1080"/>
          <w:tab w:val="left" w:pos="1589"/>
          <w:tab w:val="left" w:pos="2035"/>
        </w:tabs>
        <w:snapToGrid w:val="0"/>
        <w:spacing w:line="360" w:lineRule="auto"/>
        <w:ind w:left="2035"/>
        <w:rPr>
          <w:sz w:val="24"/>
        </w:rPr>
      </w:pPr>
      <w:r>
        <w:rPr>
          <w:sz w:val="24"/>
        </w:rPr>
        <w:lastRenderedPageBreak/>
        <w:t>残疾人福利性单位按竞争性磋商文件要求提供了《残疾人福利性单位声明函》（见附件）的，视同小微企业。</w:t>
      </w:r>
    </w:p>
    <w:p w:rsidR="004A3F9D" w:rsidRDefault="00913B2F">
      <w:pPr>
        <w:numPr>
          <w:ilvl w:val="2"/>
          <w:numId w:val="3"/>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w:t>
      </w:r>
      <w:proofErr w:type="gramStart"/>
      <w:r>
        <w:rPr>
          <w:sz w:val="24"/>
        </w:rPr>
        <w:t>微企业</w:t>
      </w:r>
      <w:proofErr w:type="gramEnd"/>
      <w:r>
        <w:rPr>
          <w:sz w:val="24"/>
        </w:rPr>
        <w:t>价格扣减的优惠政策。</w:t>
      </w:r>
    </w:p>
    <w:p w:rsidR="004A3F9D" w:rsidRDefault="00913B2F">
      <w:pPr>
        <w:numPr>
          <w:ilvl w:val="2"/>
          <w:numId w:val="3"/>
        </w:numPr>
        <w:tabs>
          <w:tab w:val="left" w:pos="1080"/>
          <w:tab w:val="left" w:pos="1589"/>
          <w:tab w:val="left" w:pos="2014"/>
        </w:tabs>
        <w:snapToGrid w:val="0"/>
        <w:spacing w:line="360" w:lineRule="auto"/>
        <w:ind w:left="2035"/>
        <w:rPr>
          <w:sz w:val="24"/>
        </w:rPr>
      </w:pPr>
      <w:r>
        <w:rPr>
          <w:sz w:val="24"/>
        </w:rPr>
        <w:t>其他为落实政府采购政策实施的优先采购：</w:t>
      </w:r>
      <w:r>
        <w:rPr>
          <w:rFonts w:hint="eastAsia"/>
          <w:sz w:val="24"/>
          <w:u w:val="single"/>
        </w:rPr>
        <w:t xml:space="preserve">  /  </w:t>
      </w:r>
      <w:r>
        <w:rPr>
          <w:rFonts w:hint="eastAsia"/>
          <w:sz w:val="24"/>
        </w:rPr>
        <w:t xml:space="preserve"> </w:t>
      </w:r>
      <w:r>
        <w:rPr>
          <w:sz w:val="24"/>
        </w:rPr>
        <w:t>。</w:t>
      </w:r>
    </w:p>
    <w:p w:rsidR="004A3F9D" w:rsidRDefault="00913B2F">
      <w:pPr>
        <w:numPr>
          <w:ilvl w:val="0"/>
          <w:numId w:val="3"/>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rsidR="004A3F9D" w:rsidRDefault="00913B2F">
      <w:pPr>
        <w:numPr>
          <w:ilvl w:val="1"/>
          <w:numId w:val="3"/>
        </w:numPr>
        <w:tabs>
          <w:tab w:val="left" w:pos="1080"/>
        </w:tabs>
        <w:snapToGrid w:val="0"/>
        <w:spacing w:line="360" w:lineRule="auto"/>
        <w:ind w:left="1077" w:hanging="720"/>
        <w:rPr>
          <w:sz w:val="24"/>
        </w:rPr>
      </w:pPr>
      <w:r>
        <w:rPr>
          <w:sz w:val="24"/>
        </w:rPr>
        <w:t>供应商对实质性变动不予确认的；</w:t>
      </w:r>
    </w:p>
    <w:p w:rsidR="004A3F9D" w:rsidRDefault="00913B2F">
      <w:pPr>
        <w:numPr>
          <w:ilvl w:val="1"/>
          <w:numId w:val="3"/>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w:t>
      </w:r>
      <w:proofErr w:type="gramStart"/>
      <w:r>
        <w:rPr>
          <w:sz w:val="24"/>
        </w:rPr>
        <w:t>超出磋商</w:t>
      </w:r>
      <w:proofErr w:type="gramEnd"/>
      <w:r>
        <w:rPr>
          <w:sz w:val="24"/>
        </w:rPr>
        <w:t>文件</w:t>
      </w:r>
      <w:r>
        <w:rPr>
          <w:rFonts w:hint="eastAsia"/>
          <w:sz w:val="24"/>
        </w:rPr>
        <w:t>《</w:t>
      </w:r>
      <w:r>
        <w:rPr>
          <w:sz w:val="24"/>
        </w:rPr>
        <w:t>采购需求</w:t>
      </w:r>
      <w:r>
        <w:rPr>
          <w:rFonts w:hint="eastAsia"/>
          <w:sz w:val="24"/>
        </w:rPr>
        <w:t>》</w:t>
      </w:r>
      <w:r>
        <w:rPr>
          <w:sz w:val="24"/>
        </w:rPr>
        <w:t>中主要技术参数允许偏差的最大范围的（如有）；</w:t>
      </w:r>
    </w:p>
    <w:p w:rsidR="004A3F9D" w:rsidRDefault="00913B2F">
      <w:pPr>
        <w:numPr>
          <w:ilvl w:val="1"/>
          <w:numId w:val="3"/>
        </w:numPr>
        <w:tabs>
          <w:tab w:val="left" w:pos="1080"/>
        </w:tabs>
        <w:snapToGrid w:val="0"/>
        <w:spacing w:line="360" w:lineRule="auto"/>
        <w:ind w:left="1077" w:hanging="720"/>
        <w:rPr>
          <w:sz w:val="24"/>
        </w:rPr>
      </w:pPr>
      <w:r>
        <w:rPr>
          <w:sz w:val="24"/>
        </w:rPr>
        <w:t>未按照磋商小组规定的时间、逾期提交最后报价的；</w:t>
      </w:r>
    </w:p>
    <w:p w:rsidR="004A3F9D" w:rsidRDefault="00913B2F">
      <w:pPr>
        <w:numPr>
          <w:ilvl w:val="1"/>
          <w:numId w:val="3"/>
        </w:numPr>
        <w:tabs>
          <w:tab w:val="left" w:pos="1080"/>
        </w:tabs>
        <w:snapToGrid w:val="0"/>
        <w:spacing w:line="360" w:lineRule="auto"/>
        <w:ind w:left="1077" w:hanging="720"/>
        <w:rPr>
          <w:sz w:val="24"/>
        </w:rPr>
      </w:pPr>
      <w:r>
        <w:rPr>
          <w:sz w:val="24"/>
        </w:rPr>
        <w:t>如供应商的最后报价超过竞争性磋商文件中规定的项目</w:t>
      </w:r>
      <w:r>
        <w:rPr>
          <w:sz w:val="24"/>
        </w:rPr>
        <w:t>/</w:t>
      </w:r>
      <w:r>
        <w:rPr>
          <w:sz w:val="24"/>
        </w:rPr>
        <w:t>采购</w:t>
      </w:r>
      <w:proofErr w:type="gramStart"/>
      <w:r>
        <w:rPr>
          <w:sz w:val="24"/>
        </w:rPr>
        <w:t>包预算</w:t>
      </w:r>
      <w:proofErr w:type="gramEnd"/>
      <w:r>
        <w:rPr>
          <w:sz w:val="24"/>
        </w:rPr>
        <w:t>金额或者项目</w:t>
      </w:r>
      <w:r>
        <w:rPr>
          <w:sz w:val="24"/>
        </w:rPr>
        <w:t>/</w:t>
      </w:r>
      <w:r>
        <w:rPr>
          <w:sz w:val="24"/>
        </w:rPr>
        <w:t>采购</w:t>
      </w:r>
      <w:proofErr w:type="gramStart"/>
      <w:r>
        <w:rPr>
          <w:sz w:val="24"/>
        </w:rPr>
        <w:t>包最高</w:t>
      </w:r>
      <w:proofErr w:type="gramEnd"/>
      <w:r>
        <w:rPr>
          <w:sz w:val="24"/>
        </w:rPr>
        <w:t>限价的；</w:t>
      </w:r>
    </w:p>
    <w:p w:rsidR="004A3F9D" w:rsidRDefault="00913B2F">
      <w:pPr>
        <w:numPr>
          <w:ilvl w:val="1"/>
          <w:numId w:val="3"/>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rsidR="004A3F9D" w:rsidRDefault="00913B2F">
      <w:pPr>
        <w:numPr>
          <w:ilvl w:val="1"/>
          <w:numId w:val="3"/>
        </w:numPr>
        <w:tabs>
          <w:tab w:val="left" w:pos="1080"/>
        </w:tabs>
        <w:snapToGrid w:val="0"/>
        <w:spacing w:line="360" w:lineRule="auto"/>
        <w:ind w:left="1077" w:hanging="720"/>
        <w:rPr>
          <w:sz w:val="24"/>
        </w:rPr>
      </w:pPr>
      <w:r>
        <w:rPr>
          <w:sz w:val="24"/>
        </w:rPr>
        <w:t>最后报价出现前后不一致，供应商对修正后的报价不予确认的；</w:t>
      </w:r>
    </w:p>
    <w:p w:rsidR="004A3F9D" w:rsidRDefault="00913B2F">
      <w:pPr>
        <w:numPr>
          <w:ilvl w:val="1"/>
          <w:numId w:val="3"/>
        </w:numPr>
        <w:tabs>
          <w:tab w:val="left" w:pos="1080"/>
        </w:tabs>
        <w:snapToGrid w:val="0"/>
        <w:spacing w:line="360" w:lineRule="auto"/>
        <w:ind w:left="1077" w:hanging="720"/>
        <w:rPr>
          <w:sz w:val="24"/>
        </w:rPr>
      </w:pPr>
      <w:r>
        <w:rPr>
          <w:sz w:val="24"/>
        </w:rPr>
        <w:t>其他：</w:t>
      </w:r>
      <w:r>
        <w:rPr>
          <w:rFonts w:hint="eastAsia"/>
          <w:sz w:val="24"/>
          <w:u w:val="single"/>
        </w:rPr>
        <w:t>未按照按磋商小组的要求签署、盖章的</w:t>
      </w:r>
      <w:r>
        <w:rPr>
          <w:rFonts w:hint="eastAsia"/>
          <w:sz w:val="24"/>
        </w:rPr>
        <w:t>；</w:t>
      </w:r>
    </w:p>
    <w:p w:rsidR="004A3F9D" w:rsidRDefault="00913B2F">
      <w:pPr>
        <w:tabs>
          <w:tab w:val="left" w:pos="1080"/>
          <w:tab w:val="left" w:pos="1589"/>
        </w:tabs>
        <w:snapToGrid w:val="0"/>
        <w:spacing w:line="360" w:lineRule="auto"/>
        <w:ind w:leftChars="270" w:left="567" w:firstLineChars="500" w:firstLine="1200"/>
        <w:rPr>
          <w:sz w:val="24"/>
        </w:rPr>
      </w:pPr>
      <w:r>
        <w:rPr>
          <w:sz w:val="24"/>
          <w:u w:val="single"/>
        </w:rPr>
        <w:t>不符合法律、法规和磋商文件中规定的其他实质性要求的</w:t>
      </w:r>
      <w:r>
        <w:rPr>
          <w:sz w:val="24"/>
        </w:rPr>
        <w:t>。</w:t>
      </w:r>
    </w:p>
    <w:bookmarkEnd w:id="589"/>
    <w:bookmarkEnd w:id="590"/>
    <w:p w:rsidR="004A3F9D" w:rsidRDefault="00913B2F">
      <w:pPr>
        <w:numPr>
          <w:ilvl w:val="0"/>
          <w:numId w:val="3"/>
        </w:numPr>
        <w:tabs>
          <w:tab w:val="left" w:pos="360"/>
        </w:tabs>
        <w:snapToGrid w:val="0"/>
        <w:spacing w:line="360" w:lineRule="auto"/>
        <w:outlineLvl w:val="1"/>
        <w:rPr>
          <w:sz w:val="24"/>
        </w:rPr>
      </w:pPr>
      <w:r>
        <w:rPr>
          <w:sz w:val="24"/>
        </w:rPr>
        <w:t>评审方法和评审标准</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Pr>
          <w:sz w:val="24"/>
        </w:rPr>
        <w:t xml:space="preserve">  </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关于无线局域网认证产品政府采购清单中的产品，优先采购的具体规定（如涉及）</w:t>
      </w:r>
      <w:r>
        <w:rPr>
          <w:rFonts w:hint="eastAsia"/>
          <w:sz w:val="24"/>
          <w:u w:val="single"/>
        </w:rPr>
        <w:t xml:space="preserve"> / </w:t>
      </w:r>
      <w:r>
        <w:rPr>
          <w:sz w:val="24"/>
        </w:rPr>
        <w:t>。</w:t>
      </w:r>
    </w:p>
    <w:p w:rsidR="004A3F9D" w:rsidRDefault="00913B2F">
      <w:pPr>
        <w:numPr>
          <w:ilvl w:val="0"/>
          <w:numId w:val="3"/>
        </w:numPr>
        <w:tabs>
          <w:tab w:val="left" w:pos="360"/>
        </w:tabs>
        <w:snapToGrid w:val="0"/>
        <w:spacing w:line="360" w:lineRule="auto"/>
        <w:outlineLvl w:val="1"/>
        <w:rPr>
          <w:sz w:val="24"/>
        </w:rPr>
      </w:pPr>
      <w:r>
        <w:rPr>
          <w:sz w:val="24"/>
        </w:rPr>
        <w:t>确定</w:t>
      </w:r>
      <w:bookmarkStart w:id="606" w:name="_Toc151193644"/>
      <w:bookmarkStart w:id="607" w:name="_Toc127161460"/>
      <w:bookmarkStart w:id="608" w:name="_Toc195842911"/>
      <w:bookmarkStart w:id="609" w:name="_Toc151193934"/>
      <w:bookmarkStart w:id="610" w:name="_Toc151193860"/>
      <w:bookmarkStart w:id="611" w:name="_Toc305158888"/>
      <w:bookmarkStart w:id="612" w:name="_Toc150509297"/>
      <w:bookmarkStart w:id="613" w:name="_Toc127151747"/>
      <w:bookmarkStart w:id="614" w:name="_Toc164351640"/>
      <w:bookmarkStart w:id="615" w:name="_Toc226337242"/>
      <w:bookmarkStart w:id="616" w:name="_Toc151190173"/>
      <w:bookmarkStart w:id="617" w:name="_Toc164608660"/>
      <w:bookmarkStart w:id="618" w:name="_Toc150480784"/>
      <w:bookmarkStart w:id="619" w:name="_Toc151193716"/>
      <w:bookmarkStart w:id="620" w:name="_Ref467307010"/>
      <w:bookmarkStart w:id="621" w:name="_Toc226965819"/>
      <w:bookmarkStart w:id="622" w:name="_Toc226965736"/>
      <w:bookmarkStart w:id="623" w:name="_Toc127151546"/>
      <w:bookmarkStart w:id="624" w:name="_Toc149720839"/>
      <w:bookmarkStart w:id="625" w:name="_Toc164229387"/>
      <w:bookmarkStart w:id="626" w:name="_Toc520356170"/>
      <w:bookmarkStart w:id="627" w:name="_Toc164608815"/>
      <w:bookmarkStart w:id="628" w:name="_Toc265228384"/>
      <w:bookmarkStart w:id="629" w:name="_Toc226309790"/>
      <w:bookmarkStart w:id="630" w:name="_Toc264969236"/>
      <w:bookmarkStart w:id="631" w:name="_Toc151193788"/>
      <w:bookmarkStart w:id="632" w:name="_Toc142311048"/>
      <w:bookmarkStart w:id="633" w:name="_Toc150774646"/>
      <w:bookmarkStart w:id="634" w:name="_Toc164229241"/>
      <w:bookmarkStart w:id="635" w:name="_Toc150774751"/>
      <w:bookmarkStart w:id="636" w:name="_Toc305158814"/>
      <w:r>
        <w:rPr>
          <w:sz w:val="24"/>
        </w:rPr>
        <w:t>成交候选人名单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4A3F9D" w:rsidRDefault="00913B2F">
      <w:pPr>
        <w:numPr>
          <w:ilvl w:val="1"/>
          <w:numId w:val="3"/>
        </w:numPr>
        <w:tabs>
          <w:tab w:val="left" w:pos="1080"/>
          <w:tab w:val="left" w:pos="1872"/>
        </w:tabs>
        <w:snapToGrid w:val="0"/>
        <w:spacing w:line="360" w:lineRule="auto"/>
        <w:ind w:left="1077" w:hanging="720"/>
        <w:rPr>
          <w:sz w:val="24"/>
        </w:rPr>
      </w:pPr>
      <w:r>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w:t>
      </w:r>
      <w:r>
        <w:rPr>
          <w:sz w:val="24"/>
        </w:rPr>
        <w:lastRenderedPageBreak/>
        <w:t>审得分且最后报价相同的，按照技术指标优劣顺序推荐。响应文件满足竞争性磋商文件全部实质性要求，</w:t>
      </w:r>
      <w:proofErr w:type="gramStart"/>
      <w:r>
        <w:rPr>
          <w:sz w:val="24"/>
        </w:rPr>
        <w:t>且按照</w:t>
      </w:r>
      <w:proofErr w:type="gramEnd"/>
      <w:r>
        <w:rPr>
          <w:sz w:val="24"/>
        </w:rPr>
        <w:t>评审因素的量化指标评审得分最高的供应商为排名第一的成交候选人。评分分值计算保留小数点后两位，第三位四舍五入。</w:t>
      </w:r>
      <w:r>
        <w:rPr>
          <w:sz w:val="24"/>
        </w:rPr>
        <w:t xml:space="preserve"> </w:t>
      </w:r>
    </w:p>
    <w:p w:rsidR="004A3F9D" w:rsidRDefault="00913B2F">
      <w:pPr>
        <w:numPr>
          <w:ilvl w:val="1"/>
          <w:numId w:val="3"/>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rFonts w:hint="eastAsia"/>
          <w:kern w:val="0"/>
          <w:sz w:val="24"/>
          <w:szCs w:val="20"/>
          <w:u w:val="single"/>
        </w:rPr>
        <w:t xml:space="preserve"> </w:t>
      </w:r>
      <w:r>
        <w:rPr>
          <w:rFonts w:hint="eastAsia"/>
          <w:sz w:val="24"/>
          <w:u w:val="single"/>
        </w:rPr>
        <w:t xml:space="preserve">3 </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rsidR="004A3F9D" w:rsidRDefault="00913B2F">
      <w:pPr>
        <w:numPr>
          <w:ilvl w:val="1"/>
          <w:numId w:val="3"/>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rsidR="004A3F9D" w:rsidRDefault="00913B2F">
      <w:pPr>
        <w:numPr>
          <w:ilvl w:val="0"/>
          <w:numId w:val="3"/>
        </w:numPr>
        <w:tabs>
          <w:tab w:val="left" w:pos="360"/>
        </w:tabs>
        <w:snapToGrid w:val="0"/>
        <w:spacing w:line="360" w:lineRule="auto"/>
        <w:outlineLvl w:val="1"/>
        <w:rPr>
          <w:sz w:val="24"/>
        </w:rPr>
      </w:pPr>
      <w:r>
        <w:rPr>
          <w:sz w:val="24"/>
        </w:rPr>
        <w:t>报告违法行为</w:t>
      </w:r>
    </w:p>
    <w:p w:rsidR="004A3F9D" w:rsidRDefault="00913B2F">
      <w:pPr>
        <w:widowControl/>
        <w:numPr>
          <w:ilvl w:val="1"/>
          <w:numId w:val="3"/>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磋商小组在评审过程中发现供应商有行贿、提供虚假材料或者串通等违法行为时，有向采购人、采购代理机构或者有关部门报告的职责。</w:t>
      </w:r>
      <w:r>
        <w:rPr>
          <w:b/>
          <w:sz w:val="24"/>
        </w:rPr>
        <w:br w:type="page"/>
      </w:r>
    </w:p>
    <w:p w:rsidR="004A3F9D" w:rsidRDefault="00913B2F">
      <w:pPr>
        <w:pStyle w:val="2"/>
        <w:spacing w:before="0" w:line="360" w:lineRule="auto"/>
        <w:rPr>
          <w:rFonts w:ascii="Times New Roman" w:eastAsia="宋体" w:hAnsi="Times New Roman"/>
          <w:sz w:val="24"/>
          <w:szCs w:val="24"/>
        </w:rPr>
      </w:pPr>
      <w:r>
        <w:rPr>
          <w:rFonts w:ascii="Times New Roman" w:eastAsia="宋体" w:hAnsi="Times New Roman"/>
          <w:sz w:val="24"/>
          <w:szCs w:val="24"/>
        </w:rPr>
        <w:lastRenderedPageBreak/>
        <w:t>二、评</w:t>
      </w:r>
      <w:r>
        <w:rPr>
          <w:rFonts w:ascii="Times New Roman" w:eastAsia="宋体" w:hAnsi="Times New Roman" w:hint="eastAsia"/>
          <w:sz w:val="24"/>
          <w:szCs w:val="24"/>
        </w:rPr>
        <w:t>审</w:t>
      </w:r>
      <w:r>
        <w:rPr>
          <w:rFonts w:ascii="Times New Roman" w:eastAsia="宋体" w:hAnsi="Times New Roman"/>
          <w:sz w:val="24"/>
          <w:szCs w:val="24"/>
        </w:rPr>
        <w:t>标准</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290"/>
        <w:gridCol w:w="831"/>
      </w:tblGrid>
      <w:tr w:rsidR="004A3F9D">
        <w:trPr>
          <w:trHeight w:val="637"/>
          <w:jc w:val="center"/>
        </w:trPr>
        <w:tc>
          <w:tcPr>
            <w:tcW w:w="730" w:type="dxa"/>
            <w:vAlign w:val="center"/>
          </w:tcPr>
          <w:p w:rsidR="004A3F9D" w:rsidRDefault="00913B2F">
            <w:pPr>
              <w:widowControl/>
              <w:spacing w:line="360" w:lineRule="auto"/>
              <w:ind w:rightChars="-27" w:right="-5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7290" w:type="dxa"/>
            <w:vAlign w:val="center"/>
          </w:tcPr>
          <w:p w:rsidR="004A3F9D" w:rsidRDefault="00913B2F">
            <w:pPr>
              <w:widowControl/>
              <w:spacing w:line="360" w:lineRule="auto"/>
              <w:ind w:rightChars="-27" w:right="-5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评审因素及说明</w:t>
            </w:r>
          </w:p>
        </w:tc>
        <w:tc>
          <w:tcPr>
            <w:tcW w:w="831" w:type="dxa"/>
            <w:vAlign w:val="center"/>
          </w:tcPr>
          <w:p w:rsidR="004A3F9D" w:rsidRDefault="00913B2F">
            <w:pPr>
              <w:widowControl/>
              <w:spacing w:line="360" w:lineRule="auto"/>
              <w:ind w:rightChars="-27" w:right="-5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分值</w:t>
            </w:r>
          </w:p>
        </w:tc>
      </w:tr>
      <w:tr w:rsidR="004A3F9D">
        <w:trPr>
          <w:trHeight w:val="616"/>
          <w:jc w:val="center"/>
        </w:trPr>
        <w:tc>
          <w:tcPr>
            <w:tcW w:w="8851" w:type="dxa"/>
            <w:gridSpan w:val="3"/>
            <w:vAlign w:val="center"/>
          </w:tcPr>
          <w:p w:rsidR="004A3F9D" w:rsidRDefault="00913B2F" w:rsidP="00CD5AA3">
            <w:pPr>
              <w:widowControl/>
              <w:spacing w:line="360" w:lineRule="auto"/>
              <w:ind w:left="422" w:rightChars="-27" w:right="-57" w:hanging="42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一、商务部分（</w:t>
            </w:r>
            <w:r w:rsidR="00CD5AA3">
              <w:rPr>
                <w:rFonts w:asciiTheme="minorEastAsia" w:eastAsiaTheme="minorEastAsia" w:hAnsiTheme="minorEastAsia" w:cstheme="minorEastAsia" w:hint="eastAsia"/>
                <w:b/>
                <w:sz w:val="24"/>
              </w:rPr>
              <w:t>10</w:t>
            </w:r>
            <w:r>
              <w:rPr>
                <w:rFonts w:asciiTheme="minorEastAsia" w:eastAsiaTheme="minorEastAsia" w:hAnsiTheme="minorEastAsia" w:cstheme="minorEastAsia" w:hint="eastAsia"/>
                <w:b/>
                <w:sz w:val="24"/>
              </w:rPr>
              <w:t>分）</w:t>
            </w:r>
          </w:p>
        </w:tc>
      </w:tr>
      <w:tr w:rsidR="004A3F9D">
        <w:trPr>
          <w:trHeight w:val="532"/>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基本情况：</w:t>
            </w:r>
          </w:p>
          <w:p w:rsidR="004A3F9D" w:rsidRDefault="00913B2F">
            <w:pPr>
              <w:widowControl/>
              <w:spacing w:line="360" w:lineRule="auto"/>
              <w:ind w:rightChars="-27" w:right="-57"/>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考虑供应商的综合实力、资质证书、获奖荣誉等，能够完全满足本项目要求得5分；能够基本满足本项目要求得3分；可能无法满足本项目要求得1分。</w:t>
            </w:r>
          </w:p>
        </w:tc>
        <w:tc>
          <w:tcPr>
            <w:tcW w:w="831" w:type="dxa"/>
            <w:vAlign w:val="center"/>
          </w:tcPr>
          <w:p w:rsidR="004A3F9D" w:rsidRDefault="00913B2F">
            <w:pPr>
              <w:widowControl/>
              <w:spacing w:line="360" w:lineRule="auto"/>
              <w:ind w:rightChars="-27" w:right="-57"/>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r>
      <w:tr w:rsidR="004A3F9D">
        <w:trPr>
          <w:trHeight w:val="532"/>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相关业绩：</w:t>
            </w:r>
          </w:p>
          <w:p w:rsidR="004A3F9D" w:rsidRDefault="00913B2F">
            <w:pPr>
              <w:widowControl/>
              <w:spacing w:line="360" w:lineRule="auto"/>
              <w:ind w:rightChars="-27" w:right="-57"/>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供应商自2020年1月1日至</w:t>
            </w:r>
            <w:r>
              <w:rPr>
                <w:rFonts w:asciiTheme="minorEastAsia" w:eastAsiaTheme="minorEastAsia" w:hAnsiTheme="minorEastAsia" w:cstheme="minorEastAsia" w:hint="eastAsia"/>
                <w:sz w:val="24"/>
              </w:rPr>
              <w:t>磋商截止日前</w:t>
            </w:r>
            <w:r>
              <w:rPr>
                <w:rFonts w:asciiTheme="minorEastAsia" w:eastAsiaTheme="minorEastAsia" w:hAnsiTheme="minorEastAsia" w:cstheme="minorEastAsia" w:hint="eastAsia"/>
                <w:kern w:val="0"/>
                <w:sz w:val="24"/>
              </w:rPr>
              <w:t>，承担过与本项目类似的保洁类项目，每提供一个合格业绩证明，得</w:t>
            </w:r>
            <w:r w:rsidR="00CD5AA3">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kern w:val="0"/>
                <w:sz w:val="24"/>
              </w:rPr>
              <w:t>分，满分</w:t>
            </w:r>
            <w:r w:rsidR="00CD5AA3">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分。</w:t>
            </w:r>
          </w:p>
          <w:p w:rsidR="004A3F9D" w:rsidRDefault="00913B2F">
            <w:pPr>
              <w:widowControl/>
              <w:spacing w:line="360" w:lineRule="auto"/>
              <w:ind w:rightChars="-27" w:right="-57"/>
              <w:rPr>
                <w:rFonts w:asciiTheme="minorEastAsia" w:eastAsiaTheme="minorEastAsia" w:hAnsiTheme="minorEastAsia" w:cstheme="minorEastAsia"/>
                <w:kern w:val="0"/>
                <w:sz w:val="24"/>
                <w:highlight w:val="yellow"/>
              </w:rPr>
            </w:pPr>
            <w:r>
              <w:rPr>
                <w:rFonts w:asciiTheme="minorEastAsia" w:eastAsiaTheme="minorEastAsia" w:hAnsiTheme="minorEastAsia" w:cstheme="minorEastAsia" w:hint="eastAsia"/>
                <w:kern w:val="0"/>
                <w:sz w:val="24"/>
              </w:rPr>
              <w:t>（业绩证明材料应提供双方合同复印件，合同内容应包括但不限于：双方单位名称、委托金额、委托内容等）。</w:t>
            </w:r>
          </w:p>
        </w:tc>
        <w:tc>
          <w:tcPr>
            <w:tcW w:w="831" w:type="dxa"/>
            <w:vAlign w:val="center"/>
          </w:tcPr>
          <w:p w:rsidR="004A3F9D" w:rsidRDefault="00CD5AA3">
            <w:pPr>
              <w:widowControl/>
              <w:spacing w:line="360" w:lineRule="auto"/>
              <w:ind w:rightChars="-27" w:right="-57"/>
              <w:jc w:val="center"/>
              <w:rPr>
                <w:rFonts w:asciiTheme="minorEastAsia" w:eastAsiaTheme="minorEastAsia" w:hAnsiTheme="minorEastAsia" w:cstheme="minorEastAsia"/>
                <w:sz w:val="24"/>
                <w:highlight w:val="yellow"/>
              </w:rPr>
            </w:pPr>
            <w:r>
              <w:rPr>
                <w:rFonts w:asciiTheme="minorEastAsia" w:eastAsiaTheme="minorEastAsia" w:hAnsiTheme="minorEastAsia" w:cstheme="minorEastAsia" w:hint="eastAsia"/>
                <w:sz w:val="24"/>
              </w:rPr>
              <w:t>5</w:t>
            </w:r>
          </w:p>
        </w:tc>
      </w:tr>
      <w:tr w:rsidR="004A3F9D">
        <w:trPr>
          <w:trHeight w:val="551"/>
          <w:jc w:val="center"/>
        </w:trPr>
        <w:tc>
          <w:tcPr>
            <w:tcW w:w="8851" w:type="dxa"/>
            <w:gridSpan w:val="3"/>
            <w:vAlign w:val="center"/>
          </w:tcPr>
          <w:p w:rsidR="004A3F9D" w:rsidRDefault="00913B2F" w:rsidP="00314F3C">
            <w:pPr>
              <w:widowControl/>
              <w:spacing w:line="360" w:lineRule="auto"/>
              <w:ind w:rightChars="-27" w:right="-5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二、技术部分（</w:t>
            </w:r>
            <w:r w:rsidR="00314F3C">
              <w:rPr>
                <w:rFonts w:asciiTheme="minorEastAsia" w:eastAsiaTheme="minorEastAsia" w:hAnsiTheme="minorEastAsia" w:cstheme="minorEastAsia" w:hint="eastAsia"/>
                <w:b/>
                <w:sz w:val="24"/>
              </w:rPr>
              <w:t>60</w:t>
            </w:r>
            <w:r>
              <w:rPr>
                <w:rFonts w:asciiTheme="minorEastAsia" w:eastAsiaTheme="minorEastAsia" w:hAnsiTheme="minorEastAsia" w:cstheme="minorEastAsia" w:hint="eastAsia"/>
                <w:b/>
                <w:sz w:val="24"/>
              </w:rPr>
              <w:t>分）</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项目实施方案：</w:t>
            </w:r>
          </w:p>
          <w:p w:rsidR="004A3F9D" w:rsidRDefault="00913B2F">
            <w:pPr>
              <w:widowControl/>
              <w:spacing w:line="360" w:lineRule="auto"/>
              <w:ind w:rightChars="-27" w:right="-57"/>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根据磋商文件的要求和实际情况，提出整体运行方案，并细致阐述。包括但不限于作业、人员管理等内容。</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方案全面、可操作性强、重点突出、亮点明确，得</w:t>
            </w:r>
            <w:r w:rsidR="00235528">
              <w:rPr>
                <w:rFonts w:asciiTheme="minorEastAsia" w:eastAsiaTheme="minorEastAsia" w:hAnsiTheme="minorEastAsia" w:cstheme="minorEastAsia" w:hint="eastAsia"/>
                <w:color w:val="000000"/>
                <w:kern w:val="0"/>
                <w:sz w:val="24"/>
              </w:rPr>
              <w:t>15</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方案较为全面、可操作性较强、重点较为突出、亮点较为明确，得</w:t>
            </w:r>
            <w:r w:rsidR="00235528">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方案不够全面、可操作性不强、重点不够突出、亮点不明确，得</w:t>
            </w:r>
            <w:r w:rsidR="00235528">
              <w:rPr>
                <w:rFonts w:asciiTheme="minorEastAsia" w:eastAsiaTheme="minorEastAsia" w:hAnsiTheme="minorEastAsia" w:cstheme="minorEastAsia" w:hint="eastAsia"/>
                <w:color w:val="000000"/>
                <w:kern w:val="0"/>
                <w:sz w:val="24"/>
              </w:rPr>
              <w:t>5</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未提供</w:t>
            </w:r>
            <w:r>
              <w:rPr>
                <w:rFonts w:asciiTheme="minorEastAsia" w:eastAsiaTheme="minorEastAsia" w:hAnsiTheme="minorEastAsia" w:cstheme="minorEastAsia" w:hint="eastAsia"/>
                <w:sz w:val="24"/>
              </w:rPr>
              <w:t>项目实施方案</w:t>
            </w:r>
            <w:r>
              <w:rPr>
                <w:rFonts w:asciiTheme="minorEastAsia" w:eastAsiaTheme="minorEastAsia" w:hAnsiTheme="minorEastAsia" w:cstheme="minorEastAsia" w:hint="eastAsia"/>
                <w:color w:val="000000"/>
                <w:kern w:val="0"/>
                <w:sz w:val="24"/>
              </w:rPr>
              <w:t>不得分。</w:t>
            </w:r>
          </w:p>
        </w:tc>
        <w:tc>
          <w:tcPr>
            <w:tcW w:w="831" w:type="dxa"/>
            <w:vAlign w:val="center"/>
          </w:tcPr>
          <w:p w:rsidR="004A3F9D" w:rsidRDefault="00235528">
            <w:pPr>
              <w:widowControl/>
              <w:spacing w:line="360" w:lineRule="auto"/>
              <w:ind w:rightChars="-27" w:right="-57"/>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15</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质量保障方案：</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根据磋商文件的要求和实际情况，提出整体质量保障方案。</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质量目标明确、保证措施全面；作业操作规范内容全面；管理运作流程清晰；文明作业及减少服务纠纷方案、各项管理规章制度健全，可操作性强，得</w:t>
            </w:r>
            <w:r w:rsidR="00915764">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质量目标较为明确、保证措施较为全面；作业操作规范内容较为全面；管理运作流程较为清晰；文明作业及减少服务纠纷方案、各项管理规</w:t>
            </w:r>
            <w:r>
              <w:rPr>
                <w:rFonts w:asciiTheme="minorEastAsia" w:eastAsiaTheme="minorEastAsia" w:hAnsiTheme="minorEastAsia" w:cstheme="minorEastAsia" w:hint="eastAsia"/>
                <w:color w:val="000000"/>
                <w:kern w:val="0"/>
                <w:sz w:val="24"/>
              </w:rPr>
              <w:lastRenderedPageBreak/>
              <w:t>章制度较为健全，可操作性较强，得</w:t>
            </w:r>
            <w:r w:rsidR="00915764">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质量目标不明确、保证措施不全面；作业操作规范内容不全面；管理运作流程不清晰；文明作业及减少服务纠纷方案、各项管理规章制度不健全，可操作性不强得</w:t>
            </w:r>
            <w:r w:rsidR="00915764">
              <w:rPr>
                <w:rFonts w:asciiTheme="minorEastAsia" w:eastAsiaTheme="minorEastAsia" w:hAnsiTheme="minorEastAsia" w:cstheme="minorEastAsia" w:hint="eastAsia"/>
                <w:color w:val="000000"/>
                <w:kern w:val="0"/>
                <w:sz w:val="24"/>
              </w:rPr>
              <w:t>4</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未提供质量保障方案不得分。</w:t>
            </w:r>
          </w:p>
        </w:tc>
        <w:tc>
          <w:tcPr>
            <w:tcW w:w="831" w:type="dxa"/>
            <w:vAlign w:val="center"/>
          </w:tcPr>
          <w:p w:rsidR="004A3F9D" w:rsidRDefault="00915764">
            <w:pPr>
              <w:widowControl/>
              <w:spacing w:line="360" w:lineRule="auto"/>
              <w:ind w:rightChars="-27" w:right="-57"/>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lastRenderedPageBreak/>
              <w:t>10</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2.3</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应急预案：</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根据磋商文件的要求和实际情况，提出相应的应急预案。</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组织机构健全、措施得力、应急预案全面、方案详尽、可操作性强，得10分；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组织机构较为健全、措施较为得力、应急预案较为全面、方案较为详尽、可操作性较强得7分；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组织机构不够健全、措施不够得力、应急预案不够全面、方案不够详尽、可操作性不强，得4分；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未提供应急预案不得分。</w:t>
            </w:r>
          </w:p>
        </w:tc>
        <w:tc>
          <w:tcPr>
            <w:tcW w:w="831"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10</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rPr>
              <w:t>专业技能培训和安全作业方案:</w:t>
            </w:r>
            <w:r>
              <w:rPr>
                <w:rFonts w:asciiTheme="minorEastAsia" w:eastAsiaTheme="minorEastAsia" w:hAnsiTheme="minorEastAsia" w:cstheme="minorEastAsia" w:hint="eastAsia"/>
                <w:b/>
                <w:bCs/>
                <w:sz w:val="24"/>
              </w:rPr>
              <w:t xml:space="preserve"> </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根据磋商文件的要求和实际情况，提出相应的专业技能培训方案和安全作业方案。</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方案详尽、可操作性强，得8分；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方案较为详尽、可操作性较强，得5分；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方案不够详尽、可操作性不强得3分；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未提供专业技能培训和安全作业方案不得分。</w:t>
            </w:r>
          </w:p>
        </w:tc>
        <w:tc>
          <w:tcPr>
            <w:tcW w:w="831"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8</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b/>
                <w:bCs/>
                <w:color w:val="000000"/>
                <w:kern w:val="0"/>
                <w:sz w:val="24"/>
              </w:rPr>
            </w:pPr>
            <w:r>
              <w:rPr>
                <w:rFonts w:asciiTheme="minorEastAsia" w:eastAsiaTheme="minorEastAsia" w:hAnsiTheme="minorEastAsia" w:cstheme="minorEastAsia" w:hint="eastAsia"/>
                <w:b/>
                <w:bCs/>
                <w:color w:val="000000"/>
                <w:kern w:val="0"/>
                <w:sz w:val="24"/>
              </w:rPr>
              <w:t>人员团队情况：</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团队人员配置合理、技术人员数量充足、相关专业齐全，能够完全满足本项目要求得</w:t>
            </w:r>
            <w:r w:rsidR="003A6B1D">
              <w:rPr>
                <w:rFonts w:asciiTheme="minorEastAsia" w:eastAsiaTheme="minorEastAsia" w:hAnsiTheme="minorEastAsia" w:cstheme="minorEastAsia" w:hint="eastAsia"/>
                <w:color w:val="000000"/>
                <w:kern w:val="0"/>
                <w:sz w:val="24"/>
              </w:rPr>
              <w:t>10</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团队人员配置、相关专业，仅能匹配本项目要求得</w:t>
            </w:r>
            <w:r w:rsidR="003A6B1D">
              <w:rPr>
                <w:rFonts w:asciiTheme="minorEastAsia" w:eastAsiaTheme="minorEastAsia" w:hAnsiTheme="minorEastAsia" w:cstheme="minorEastAsia" w:hint="eastAsia"/>
                <w:color w:val="000000"/>
                <w:kern w:val="0"/>
                <w:sz w:val="24"/>
              </w:rPr>
              <w:t>7</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团队人员配置、相关专业，可能无法满足本项目要求得</w:t>
            </w:r>
            <w:r w:rsidR="003A6B1D">
              <w:rPr>
                <w:rFonts w:asciiTheme="minorEastAsia" w:eastAsiaTheme="minorEastAsia" w:hAnsiTheme="minorEastAsia" w:cstheme="minorEastAsia" w:hint="eastAsia"/>
                <w:color w:val="000000"/>
                <w:kern w:val="0"/>
                <w:sz w:val="24"/>
              </w:rPr>
              <w:t>4</w:t>
            </w:r>
            <w:r>
              <w:rPr>
                <w:rFonts w:asciiTheme="minorEastAsia" w:eastAsiaTheme="minorEastAsia" w:hAnsiTheme="minorEastAsia" w:cstheme="minorEastAsia" w:hint="eastAsia"/>
                <w:color w:val="000000"/>
                <w:kern w:val="0"/>
                <w:sz w:val="24"/>
              </w:rPr>
              <w:t>分；</w:t>
            </w:r>
          </w:p>
          <w:p w:rsidR="004A3F9D" w:rsidRDefault="00913B2F">
            <w:pPr>
              <w:widowControl/>
              <w:spacing w:line="360" w:lineRule="auto"/>
              <w:ind w:rightChars="-27" w:right="-57"/>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未提供项目团队人员不得分。</w:t>
            </w:r>
            <w:r>
              <w:rPr>
                <w:rFonts w:asciiTheme="minorEastAsia" w:eastAsiaTheme="minorEastAsia" w:hAnsiTheme="minorEastAsia" w:cstheme="minorEastAsia" w:hint="eastAsia"/>
                <w:sz w:val="24"/>
              </w:rPr>
              <w:t xml:space="preserve"> </w:t>
            </w:r>
          </w:p>
        </w:tc>
        <w:tc>
          <w:tcPr>
            <w:tcW w:w="831" w:type="dxa"/>
            <w:vAlign w:val="center"/>
          </w:tcPr>
          <w:p w:rsidR="004A3F9D" w:rsidRDefault="003A6B1D">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r>
      <w:tr w:rsidR="004A3F9D">
        <w:trPr>
          <w:trHeight w:val="660"/>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p>
        </w:tc>
        <w:tc>
          <w:tcPr>
            <w:tcW w:w="7290" w:type="dxa"/>
            <w:vAlign w:val="center"/>
          </w:tcPr>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b/>
                <w:bCs/>
                <w:color w:val="000000"/>
                <w:kern w:val="0"/>
                <w:sz w:val="24"/>
              </w:rPr>
              <w:t>服务承诺方案</w:t>
            </w:r>
            <w:r>
              <w:rPr>
                <w:rFonts w:asciiTheme="minorEastAsia" w:eastAsiaTheme="minorEastAsia" w:hAnsiTheme="minorEastAsia" w:cstheme="minorEastAsia" w:hint="eastAsia"/>
                <w:color w:val="000000"/>
                <w:kern w:val="0"/>
                <w:sz w:val="24"/>
              </w:rPr>
              <w:t>：</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服务承诺全面、合理、能够充分满足项目实施要求，得7分；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lastRenderedPageBreak/>
              <w:t>服务承诺不完整、但是能够基本满足项目实施要求，得4分；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服务承诺不合理、无法满足项目实施要求，得1分；</w:t>
            </w:r>
          </w:p>
          <w:p w:rsidR="004A3F9D" w:rsidRDefault="00913B2F">
            <w:pPr>
              <w:widowControl/>
              <w:spacing w:line="360" w:lineRule="auto"/>
              <w:ind w:rightChars="-27" w:right="-57"/>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未提供服务承诺方案不得分。</w:t>
            </w:r>
          </w:p>
        </w:tc>
        <w:tc>
          <w:tcPr>
            <w:tcW w:w="831"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w:t>
            </w:r>
          </w:p>
        </w:tc>
      </w:tr>
      <w:tr w:rsidR="004A3F9D">
        <w:trPr>
          <w:trHeight w:val="651"/>
          <w:jc w:val="center"/>
        </w:trPr>
        <w:tc>
          <w:tcPr>
            <w:tcW w:w="8851" w:type="dxa"/>
            <w:gridSpan w:val="3"/>
            <w:vAlign w:val="center"/>
          </w:tcPr>
          <w:p w:rsidR="004A3F9D" w:rsidRDefault="00913B2F" w:rsidP="00A843A4">
            <w:pPr>
              <w:widowControl/>
              <w:spacing w:line="360" w:lineRule="auto"/>
              <w:ind w:rightChars="-27" w:right="-57"/>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三、价格部分（</w:t>
            </w:r>
            <w:r w:rsidR="00A843A4">
              <w:rPr>
                <w:rFonts w:asciiTheme="minorEastAsia" w:eastAsiaTheme="minorEastAsia" w:hAnsiTheme="minorEastAsia" w:cstheme="minorEastAsia" w:hint="eastAsia"/>
                <w:b/>
                <w:sz w:val="24"/>
              </w:rPr>
              <w:t>30</w:t>
            </w:r>
            <w:r>
              <w:rPr>
                <w:rFonts w:asciiTheme="minorEastAsia" w:eastAsiaTheme="minorEastAsia" w:hAnsiTheme="minorEastAsia" w:cstheme="minorEastAsia" w:hint="eastAsia"/>
                <w:b/>
                <w:sz w:val="24"/>
              </w:rPr>
              <w:t>分）</w:t>
            </w:r>
          </w:p>
        </w:tc>
      </w:tr>
      <w:tr w:rsidR="004A3F9D">
        <w:trPr>
          <w:trHeight w:val="749"/>
          <w:jc w:val="center"/>
        </w:trPr>
        <w:tc>
          <w:tcPr>
            <w:tcW w:w="730" w:type="dxa"/>
            <w:vAlign w:val="center"/>
          </w:tcPr>
          <w:p w:rsidR="004A3F9D" w:rsidRDefault="00913B2F">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p>
        </w:tc>
        <w:tc>
          <w:tcPr>
            <w:tcW w:w="7290" w:type="dxa"/>
            <w:vAlign w:val="center"/>
          </w:tcPr>
          <w:p w:rsidR="004A3F9D" w:rsidRDefault="00913B2F" w:rsidP="00A843A4">
            <w:pPr>
              <w:widowControl/>
              <w:spacing w:line="360" w:lineRule="auto"/>
              <w:ind w:rightChars="-27" w:right="-5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w:t>
            </w:r>
            <w:proofErr w:type="gramStart"/>
            <w:r>
              <w:rPr>
                <w:rFonts w:asciiTheme="minorEastAsia" w:eastAsiaTheme="minorEastAsia" w:hAnsiTheme="minorEastAsia" w:cstheme="minorEastAsia" w:hint="eastAsia"/>
                <w:sz w:val="24"/>
              </w:rPr>
              <w:t>符合</w:t>
            </w:r>
            <w:r>
              <w:rPr>
                <w:rFonts w:asciiTheme="minorEastAsia" w:eastAsiaTheme="minorEastAsia" w:hAnsiTheme="minorEastAsia" w:cstheme="minorEastAsia" w:hint="eastAsia"/>
                <w:color w:val="000000"/>
                <w:kern w:val="0"/>
                <w:sz w:val="24"/>
              </w:rPr>
              <w:t>磋商</w:t>
            </w:r>
            <w:proofErr w:type="gramEnd"/>
            <w:r>
              <w:rPr>
                <w:rFonts w:asciiTheme="minorEastAsia" w:eastAsiaTheme="minorEastAsia" w:hAnsiTheme="minorEastAsia" w:cstheme="minorEastAsia" w:hint="eastAsia"/>
                <w:sz w:val="24"/>
              </w:rPr>
              <w:t>文件要求的最低评审价为基准价，</w:t>
            </w:r>
            <w:proofErr w:type="gramStart"/>
            <w:r>
              <w:rPr>
                <w:rFonts w:asciiTheme="minorEastAsia" w:eastAsiaTheme="minorEastAsia" w:hAnsiTheme="minorEastAsia" w:cstheme="minorEastAsia" w:hint="eastAsia"/>
                <w:sz w:val="24"/>
              </w:rPr>
              <w:t>基准价得满分</w:t>
            </w:r>
            <w:proofErr w:type="gramEnd"/>
            <w:r w:rsidR="00A843A4">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分，其它供应商的评审价得分=（基准价/该供应商的评审价）×</w:t>
            </w:r>
            <w:r w:rsidR="00A843A4">
              <w:rPr>
                <w:rFonts w:asciiTheme="minorEastAsia" w:eastAsiaTheme="minorEastAsia" w:hAnsiTheme="minorEastAsia" w:cstheme="minorEastAsia" w:hint="eastAsia"/>
                <w:sz w:val="24"/>
              </w:rPr>
              <w:t>30</w:t>
            </w:r>
            <w:r>
              <w:rPr>
                <w:rFonts w:asciiTheme="minorEastAsia" w:eastAsiaTheme="minorEastAsia" w:hAnsiTheme="minorEastAsia" w:cstheme="minorEastAsia" w:hint="eastAsia"/>
                <w:sz w:val="24"/>
              </w:rPr>
              <w:t>。</w:t>
            </w:r>
          </w:p>
        </w:tc>
        <w:tc>
          <w:tcPr>
            <w:tcW w:w="831" w:type="dxa"/>
            <w:vAlign w:val="center"/>
          </w:tcPr>
          <w:p w:rsidR="004A3F9D" w:rsidRDefault="00A843A4">
            <w:pPr>
              <w:widowControl/>
              <w:spacing w:line="360" w:lineRule="auto"/>
              <w:ind w:left="420" w:rightChars="-27" w:right="-57" w:hanging="42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r>
    </w:tbl>
    <w:p w:rsidR="004A3F9D" w:rsidRDefault="004A3F9D">
      <w:pPr>
        <w:tabs>
          <w:tab w:val="left" w:pos="360"/>
          <w:tab w:val="left" w:pos="1080"/>
        </w:tabs>
        <w:snapToGrid w:val="0"/>
        <w:spacing w:line="360" w:lineRule="auto"/>
        <w:ind w:left="1080"/>
        <w:rPr>
          <w:color w:val="000000"/>
          <w:sz w:val="24"/>
        </w:rPr>
        <w:sectPr w:rsidR="004A3F9D">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p>
    <w:p w:rsidR="004A3F9D" w:rsidRDefault="00913B2F">
      <w:pPr>
        <w:spacing w:line="360" w:lineRule="auto"/>
        <w:jc w:val="center"/>
        <w:outlineLvl w:val="0"/>
        <w:rPr>
          <w:b/>
          <w:sz w:val="36"/>
          <w:szCs w:val="36"/>
        </w:rPr>
      </w:pPr>
      <w:bookmarkStart w:id="637" w:name="_Toc134450710"/>
      <w:r>
        <w:rPr>
          <w:b/>
          <w:sz w:val="36"/>
          <w:szCs w:val="36"/>
        </w:rPr>
        <w:lastRenderedPageBreak/>
        <w:t>第四章</w:t>
      </w:r>
      <w:r>
        <w:rPr>
          <w:b/>
          <w:sz w:val="36"/>
          <w:szCs w:val="36"/>
        </w:rPr>
        <w:t xml:space="preserve">   </w:t>
      </w:r>
      <w:r>
        <w:rPr>
          <w:b/>
          <w:sz w:val="36"/>
          <w:szCs w:val="36"/>
        </w:rPr>
        <w:t>采购需求</w:t>
      </w:r>
      <w:bookmarkEnd w:id="637"/>
    </w:p>
    <w:p w:rsidR="004A3F9D" w:rsidRDefault="004A3F9D">
      <w:pPr>
        <w:pStyle w:val="17"/>
        <w:spacing w:line="360" w:lineRule="auto"/>
        <w:ind w:firstLine="482"/>
        <w:jc w:val="left"/>
        <w:outlineLvl w:val="1"/>
        <w:rPr>
          <w:rFonts w:ascii="宋体" w:hAnsi="宋体" w:cs="黑体"/>
          <w:b/>
          <w:sz w:val="24"/>
          <w:szCs w:val="24"/>
        </w:rPr>
      </w:pPr>
    </w:p>
    <w:p w:rsidR="004A3F9D" w:rsidRDefault="00913B2F">
      <w:pPr>
        <w:pStyle w:val="17"/>
        <w:spacing w:line="360" w:lineRule="auto"/>
        <w:ind w:firstLine="482"/>
        <w:jc w:val="left"/>
        <w:outlineLvl w:val="1"/>
        <w:rPr>
          <w:rFonts w:ascii="宋体" w:hAnsi="宋体" w:cs="黑体"/>
          <w:b/>
          <w:sz w:val="24"/>
          <w:szCs w:val="24"/>
        </w:rPr>
      </w:pPr>
      <w:r>
        <w:rPr>
          <w:rFonts w:ascii="宋体" w:hAnsi="宋体" w:cs="黑体" w:hint="eastAsia"/>
          <w:b/>
          <w:sz w:val="24"/>
          <w:szCs w:val="24"/>
        </w:rPr>
        <w:t>一、 精细化保洁服务范围</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（一）</w:t>
      </w:r>
      <w:r>
        <w:rPr>
          <w:rFonts w:ascii="宋体" w:hAnsi="宋体" w:cs="仿宋_GB2312" w:hint="eastAsia"/>
          <w:sz w:val="24"/>
          <w:szCs w:val="24"/>
        </w:rPr>
        <w:tab/>
        <w:t>四至：</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东至：东二环路西侧便道上；</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南至：泡子河东巷、盔甲厂胡同、抽屉胡同、毛家湾胡同一线及北京站西街；</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西至：东四南大街、东单北大街、崇内大街一线；</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北至：干面胡同、禄米仓胡同一线。</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（二）责任区明细：</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胡同名称：金宝街社区10条胡同，干面胡同、东罗圈胡同、西罗圈胡同、遂安伯胡同、东石槽胡同、西石槽胡同、禄米仓胡同、春松胡同、小雅宝胡同、大雅宝胡同；5条便道，东四南大街两侧便道、金宝街北侧便道西段、金宝街便道东段、朝内南小街两侧便道。外交部街社区4条胡同，外交部街胡同、协和胡同、东堂子胡同、红星胡同；3条便道，东单北大街两侧便道、朝内南小街西侧便道、金宝街南侧便道西段。苏州社区8条胡同，苏州胡同、侯位胡同、麻线胡同、北鲜鱼巷、中鲜鱼巷、公平巷、东镇江胡同、丁香胡同；4条便道，北京日报南侧路、英大国际西侧路、崇内大街便道、邮通街。崇内社区9条胡同，南八宝胡同、三源胡同、治国胡同、庆平胡同、西镇江胡同、船板胡同、后沟胡同、</w:t>
      </w:r>
      <w:proofErr w:type="gramStart"/>
      <w:r>
        <w:rPr>
          <w:rFonts w:ascii="宋体" w:hAnsi="宋体" w:cs="仿宋_GB2312" w:hint="eastAsia"/>
          <w:sz w:val="24"/>
          <w:szCs w:val="24"/>
        </w:rPr>
        <w:t>小报房</w:t>
      </w:r>
      <w:proofErr w:type="gramEnd"/>
      <w:r>
        <w:rPr>
          <w:rFonts w:ascii="宋体" w:hAnsi="宋体" w:cs="仿宋_GB2312" w:hint="eastAsia"/>
          <w:sz w:val="24"/>
          <w:szCs w:val="24"/>
        </w:rPr>
        <w:t>胡同、</w:t>
      </w:r>
      <w:proofErr w:type="gramStart"/>
      <w:r>
        <w:rPr>
          <w:rFonts w:ascii="宋体" w:hAnsi="宋体" w:cs="仿宋_GB2312" w:hint="eastAsia"/>
          <w:sz w:val="24"/>
          <w:szCs w:val="24"/>
        </w:rPr>
        <w:t>晓顺胡同</w:t>
      </w:r>
      <w:proofErr w:type="gramEnd"/>
      <w:r>
        <w:rPr>
          <w:rFonts w:ascii="宋体" w:hAnsi="宋体" w:cs="仿宋_GB2312" w:hint="eastAsia"/>
          <w:sz w:val="24"/>
          <w:szCs w:val="24"/>
        </w:rPr>
        <w:t>；2条便道，崇内大街便道，北京站西街北侧便道。</w:t>
      </w:r>
      <w:proofErr w:type="gramStart"/>
      <w:r>
        <w:rPr>
          <w:rFonts w:ascii="宋体" w:hAnsi="宋体" w:cs="仿宋_GB2312" w:hint="eastAsia"/>
          <w:sz w:val="24"/>
          <w:szCs w:val="24"/>
        </w:rPr>
        <w:t>西总布</w:t>
      </w:r>
      <w:proofErr w:type="gramEnd"/>
      <w:r>
        <w:rPr>
          <w:rFonts w:ascii="宋体" w:hAnsi="宋体" w:cs="仿宋_GB2312" w:hint="eastAsia"/>
          <w:sz w:val="24"/>
          <w:szCs w:val="24"/>
        </w:rPr>
        <w:t>社区9条胡同，北极阁头条、北极阁二条、北极阁三条、北极阁四条、北极阁胡同、春雨胡同、春雨二巷、新开路胡同、</w:t>
      </w:r>
      <w:proofErr w:type="gramStart"/>
      <w:r>
        <w:rPr>
          <w:rFonts w:ascii="宋体" w:hAnsi="宋体" w:cs="仿宋_GB2312" w:hint="eastAsia"/>
          <w:sz w:val="24"/>
          <w:szCs w:val="24"/>
        </w:rPr>
        <w:t>西总布</w:t>
      </w:r>
      <w:proofErr w:type="gramEnd"/>
      <w:r>
        <w:rPr>
          <w:rFonts w:ascii="宋体" w:hAnsi="宋体" w:cs="仿宋_GB2312" w:hint="eastAsia"/>
          <w:sz w:val="24"/>
          <w:szCs w:val="24"/>
        </w:rPr>
        <w:t>胡同；2条便道，东单北大街便道、朝内南小街西侧便道。东总布社区9条胡同，东总布胡同，后椅子胡同、顶银胡同、南牌坊胡同、北顺城街、</w:t>
      </w:r>
      <w:proofErr w:type="gramStart"/>
      <w:r>
        <w:rPr>
          <w:rFonts w:ascii="宋体" w:hAnsi="宋体" w:cs="仿宋_GB2312" w:hint="eastAsia"/>
          <w:sz w:val="24"/>
          <w:szCs w:val="24"/>
        </w:rPr>
        <w:t>贡院西</w:t>
      </w:r>
      <w:proofErr w:type="gramEnd"/>
      <w:r>
        <w:rPr>
          <w:rFonts w:ascii="宋体" w:hAnsi="宋体" w:cs="仿宋_GB2312" w:hint="eastAsia"/>
          <w:sz w:val="24"/>
          <w:szCs w:val="24"/>
        </w:rPr>
        <w:t>街、贡院东街、贡院头条、贡院二条、2条便道，朝内南小街便道东侧部门、建国门北大街便道部分。赵家楼社区6条胡同，大羊宜宾胡同、小羊宜宾胡同、前赵家楼胡同、宝珠子胡同、阳照胡同、赵堂子胡同；2条便道，朝内南小街便道东侧部分、建国门北大街便道部分。大雅宝社区9条胡同，赵堂子胡同、</w:t>
      </w:r>
      <w:proofErr w:type="gramStart"/>
      <w:r>
        <w:rPr>
          <w:rFonts w:ascii="宋体" w:hAnsi="宋体" w:cs="仿宋_GB2312" w:hint="eastAsia"/>
          <w:sz w:val="24"/>
          <w:szCs w:val="24"/>
        </w:rPr>
        <w:t>北总布</w:t>
      </w:r>
      <w:proofErr w:type="gramEnd"/>
      <w:r>
        <w:rPr>
          <w:rFonts w:ascii="宋体" w:hAnsi="宋体" w:cs="仿宋_GB2312" w:hint="eastAsia"/>
          <w:sz w:val="24"/>
          <w:szCs w:val="24"/>
        </w:rPr>
        <w:t>胡同、盛芳胡同、</w:t>
      </w:r>
      <w:proofErr w:type="gramStart"/>
      <w:r>
        <w:rPr>
          <w:rFonts w:ascii="宋体" w:hAnsi="宋体" w:cs="仿宋_GB2312" w:hint="eastAsia"/>
          <w:sz w:val="24"/>
          <w:szCs w:val="24"/>
        </w:rPr>
        <w:t>弘通巷</w:t>
      </w:r>
      <w:proofErr w:type="gramEnd"/>
      <w:r>
        <w:rPr>
          <w:rFonts w:ascii="宋体" w:hAnsi="宋体" w:cs="仿宋_GB2312" w:hint="eastAsia"/>
          <w:sz w:val="24"/>
          <w:szCs w:val="24"/>
        </w:rPr>
        <w:t>、先晓胡同、艺华胡同、宝盖胡同、向春胡同、后赵家楼胡同；3条便道，朝内南小街便道东侧、金宝街南侧便道东段、建国门北大街便道。站东社区9条胡同，东裱褙胡同、大羊毛胡同、柳罐胡同、盔甲厂胡同、抽屉胡同、毛家湾胡同、老钱局胡同、泡子河东巷、东受禄街胡同；1条便道，建国门南大街便道；</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lastRenderedPageBreak/>
        <w:t>区域认定最终解释权在街道。</w:t>
      </w:r>
    </w:p>
    <w:p w:rsidR="004A3F9D" w:rsidRDefault="004A3F9D">
      <w:pPr>
        <w:pStyle w:val="17"/>
        <w:spacing w:line="360" w:lineRule="auto"/>
        <w:ind w:firstLine="480"/>
        <w:jc w:val="left"/>
        <w:outlineLvl w:val="1"/>
        <w:rPr>
          <w:rFonts w:ascii="宋体" w:hAnsi="宋体" w:cs="仿宋_GB2312"/>
          <w:sz w:val="24"/>
          <w:szCs w:val="24"/>
        </w:rPr>
      </w:pPr>
    </w:p>
    <w:p w:rsidR="004A3F9D" w:rsidRDefault="00913B2F">
      <w:pPr>
        <w:pStyle w:val="17"/>
        <w:spacing w:line="360" w:lineRule="auto"/>
        <w:ind w:firstLine="482"/>
        <w:jc w:val="left"/>
        <w:outlineLvl w:val="1"/>
        <w:rPr>
          <w:rFonts w:ascii="宋体" w:hAnsi="宋体" w:cs="黑体"/>
          <w:b/>
          <w:sz w:val="24"/>
          <w:szCs w:val="24"/>
        </w:rPr>
      </w:pPr>
      <w:r>
        <w:rPr>
          <w:rFonts w:ascii="宋体" w:hAnsi="宋体" w:cs="黑体" w:hint="eastAsia"/>
          <w:b/>
          <w:sz w:val="24"/>
          <w:szCs w:val="24"/>
        </w:rPr>
        <w:t>二、 精细化保洁服务内容</w:t>
      </w:r>
    </w:p>
    <w:p w:rsidR="004A3F9D" w:rsidRDefault="00913B2F">
      <w:pPr>
        <w:spacing w:line="360" w:lineRule="auto"/>
        <w:ind w:firstLineChars="200" w:firstLine="480"/>
        <w:rPr>
          <w:rFonts w:ascii="宋体" w:hAnsi="宋体"/>
          <w:sz w:val="24"/>
        </w:rPr>
      </w:pPr>
      <w:r>
        <w:rPr>
          <w:rFonts w:ascii="宋体" w:hAnsi="宋体" w:hint="eastAsia"/>
          <w:sz w:val="24"/>
        </w:rPr>
        <w:t>在日常保洁基础上，开展精细化保洁作业，主要以</w:t>
      </w:r>
      <w:r>
        <w:rPr>
          <w:rFonts w:ascii="宋体" w:hAnsi="宋体"/>
          <w:spacing w:val="-4"/>
          <w:sz w:val="24"/>
        </w:rPr>
        <w:t>机械吸尘、机械洗地、机械冲刷</w:t>
      </w:r>
      <w:r>
        <w:rPr>
          <w:rFonts w:ascii="宋体" w:hAnsi="宋体" w:hint="eastAsia"/>
          <w:spacing w:val="-4"/>
          <w:sz w:val="24"/>
        </w:rPr>
        <w:t>等</w:t>
      </w:r>
      <w:r>
        <w:rPr>
          <w:rFonts w:ascii="宋体" w:hAnsi="宋体"/>
          <w:spacing w:val="-4"/>
          <w:sz w:val="24"/>
        </w:rPr>
        <w:t>组合作业模式</w:t>
      </w:r>
      <w:r>
        <w:rPr>
          <w:rFonts w:ascii="宋体" w:hAnsi="宋体" w:hint="eastAsia"/>
          <w:spacing w:val="-4"/>
          <w:sz w:val="24"/>
        </w:rPr>
        <w:t>进行深度保洁</w:t>
      </w:r>
      <w:r>
        <w:rPr>
          <w:rFonts w:ascii="宋体" w:hAnsi="宋体" w:cs="仿宋_GB2312" w:hint="eastAsia"/>
          <w:sz w:val="24"/>
        </w:rPr>
        <w:t>使卫生质量、空气质量进一步提高，创造清洁、优美的环境，</w:t>
      </w:r>
      <w:r>
        <w:rPr>
          <w:rFonts w:ascii="宋体" w:hAnsi="宋体" w:hint="eastAsia"/>
          <w:spacing w:val="-4"/>
          <w:sz w:val="24"/>
        </w:rPr>
        <w:t>不断</w:t>
      </w:r>
      <w:r>
        <w:rPr>
          <w:rFonts w:ascii="宋体" w:hAnsi="宋体"/>
          <w:spacing w:val="-4"/>
          <w:sz w:val="24"/>
        </w:rPr>
        <w:t>降低道路</w:t>
      </w:r>
      <w:proofErr w:type="gramStart"/>
      <w:r>
        <w:rPr>
          <w:rFonts w:ascii="宋体" w:hAnsi="宋体" w:hint="eastAsia"/>
          <w:spacing w:val="-4"/>
          <w:sz w:val="24"/>
        </w:rPr>
        <w:t>尘</w:t>
      </w:r>
      <w:proofErr w:type="gramEnd"/>
      <w:r>
        <w:rPr>
          <w:rFonts w:ascii="宋体" w:hAnsi="宋体" w:hint="eastAsia"/>
          <w:spacing w:val="-4"/>
          <w:sz w:val="24"/>
        </w:rPr>
        <w:t>负荷量，</w:t>
      </w:r>
      <w:r>
        <w:rPr>
          <w:rFonts w:ascii="宋体" w:hAnsi="宋体" w:hint="eastAsia"/>
          <w:sz w:val="24"/>
        </w:rPr>
        <w:t>实现市生态环境局对街道道路</w:t>
      </w:r>
      <w:proofErr w:type="gramStart"/>
      <w:r>
        <w:rPr>
          <w:rFonts w:ascii="宋体" w:hAnsi="宋体" w:hint="eastAsia"/>
          <w:sz w:val="24"/>
        </w:rPr>
        <w:t>尘</w:t>
      </w:r>
      <w:proofErr w:type="gramEnd"/>
      <w:r>
        <w:rPr>
          <w:rFonts w:ascii="宋体" w:hAnsi="宋体" w:hint="eastAsia"/>
          <w:sz w:val="24"/>
        </w:rPr>
        <w:t>负荷监测年度等级评定为优良，全年无道路进入全市后30名。</w:t>
      </w:r>
    </w:p>
    <w:p w:rsidR="004A3F9D" w:rsidRDefault="00913B2F">
      <w:pPr>
        <w:pStyle w:val="17"/>
        <w:spacing w:line="360" w:lineRule="auto"/>
        <w:ind w:firstLine="482"/>
        <w:jc w:val="left"/>
        <w:outlineLvl w:val="1"/>
        <w:rPr>
          <w:rFonts w:ascii="宋体" w:hAnsi="宋体" w:cs="仿宋_GB2312"/>
          <w:b/>
          <w:bCs/>
          <w:sz w:val="24"/>
          <w:szCs w:val="24"/>
        </w:rPr>
      </w:pPr>
      <w:r>
        <w:rPr>
          <w:rFonts w:ascii="宋体" w:hAnsi="宋体" w:cs="仿宋_GB2312" w:hint="eastAsia"/>
          <w:b/>
          <w:bCs/>
          <w:sz w:val="24"/>
          <w:szCs w:val="24"/>
        </w:rPr>
        <w:t>机械吸尘</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sz w:val="24"/>
          <w:szCs w:val="24"/>
        </w:rPr>
        <w:t>01号绿色吸尘车负责：</w:t>
      </w:r>
      <w:r>
        <w:rPr>
          <w:rFonts w:ascii="宋体" w:hAnsi="宋体" w:cs="仿宋_GB2312" w:hint="eastAsia"/>
          <w:color w:val="000000"/>
          <w:kern w:val="0"/>
          <w:sz w:val="24"/>
          <w:szCs w:val="24"/>
        </w:rPr>
        <w:t>大羊毛胡同、盔甲厂胡同、抽屉胡同、东受禄胡同、老钱局胡同、柳罐胡同、毛家湾胡同、东裱褙胡同、解放里、泡子河东巷胡同、泡子河西巷胡同、东镇江胡同；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02号绿色吸尘车负责：</w:t>
      </w:r>
      <w:r>
        <w:rPr>
          <w:rFonts w:ascii="宋体" w:hAnsi="宋体" w:cs="仿宋_GB2312" w:hint="eastAsia"/>
          <w:color w:val="000000"/>
          <w:kern w:val="0"/>
          <w:sz w:val="24"/>
          <w:szCs w:val="24"/>
        </w:rPr>
        <w:t>麻线胡同、侯位胡同、北鲜鱼巷胡同、邮通街、苏州胡同、八宝楼胡同、中鲜鱼巷胡同、公平巷;</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03号绿色吸尘车负责：</w:t>
      </w:r>
      <w:r>
        <w:rPr>
          <w:rFonts w:ascii="宋体" w:hAnsi="宋体" w:cs="仿宋_GB2312" w:hint="eastAsia"/>
          <w:color w:val="000000"/>
          <w:kern w:val="0"/>
          <w:sz w:val="24"/>
          <w:szCs w:val="24"/>
        </w:rPr>
        <w:t>南八宝胡同、</w:t>
      </w:r>
      <w:proofErr w:type="gramStart"/>
      <w:r>
        <w:rPr>
          <w:rFonts w:ascii="宋体" w:hAnsi="宋体" w:cs="仿宋_GB2312" w:hint="eastAsia"/>
          <w:color w:val="000000"/>
          <w:kern w:val="0"/>
          <w:sz w:val="24"/>
          <w:szCs w:val="24"/>
        </w:rPr>
        <w:t>小报房</w:t>
      </w:r>
      <w:proofErr w:type="gramEnd"/>
      <w:r>
        <w:rPr>
          <w:rFonts w:ascii="宋体" w:hAnsi="宋体" w:cs="仿宋_GB2312" w:hint="eastAsia"/>
          <w:color w:val="000000"/>
          <w:kern w:val="0"/>
          <w:sz w:val="24"/>
          <w:szCs w:val="24"/>
        </w:rPr>
        <w:t>胡同、崇内大街、船板胡同、庆平胡同、三源胡同、治国胡同、西镇江胡同、</w:t>
      </w:r>
      <w:proofErr w:type="gramStart"/>
      <w:r>
        <w:rPr>
          <w:rFonts w:ascii="宋体" w:hAnsi="宋体" w:cs="仿宋_GB2312" w:hint="eastAsia"/>
          <w:color w:val="000000"/>
          <w:kern w:val="0"/>
          <w:sz w:val="24"/>
          <w:szCs w:val="24"/>
        </w:rPr>
        <w:t>晓顺胡同</w:t>
      </w:r>
      <w:proofErr w:type="gramEnd"/>
      <w:r>
        <w:rPr>
          <w:rFonts w:ascii="宋体" w:hAnsi="宋体" w:cs="仿宋_GB2312" w:hint="eastAsia"/>
          <w:color w:val="000000"/>
          <w:kern w:val="0"/>
          <w:sz w:val="24"/>
          <w:szCs w:val="24"/>
        </w:rPr>
        <w:t>、后沟胡同、丁香胡同、南鲜鱼巷胡同;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04号绿色吸尘车负责：</w:t>
      </w:r>
      <w:r>
        <w:rPr>
          <w:rFonts w:ascii="宋体" w:hAnsi="宋体" w:cs="仿宋_GB2312" w:hint="eastAsia"/>
          <w:color w:val="000000"/>
          <w:kern w:val="0"/>
          <w:sz w:val="24"/>
          <w:szCs w:val="24"/>
        </w:rPr>
        <w:t>春雨胡同、春雨二巷、北极阁胡同、北极阁头条、北极阁二条、北极阁三条、北极阁四条、</w:t>
      </w:r>
      <w:proofErr w:type="gramStart"/>
      <w:r>
        <w:rPr>
          <w:rFonts w:ascii="宋体" w:hAnsi="宋体" w:cs="仿宋_GB2312" w:hint="eastAsia"/>
          <w:color w:val="000000"/>
          <w:kern w:val="0"/>
          <w:sz w:val="24"/>
          <w:szCs w:val="24"/>
        </w:rPr>
        <w:t>西总布</w:t>
      </w:r>
      <w:proofErr w:type="gramEnd"/>
      <w:r>
        <w:rPr>
          <w:rFonts w:ascii="宋体" w:hAnsi="宋体" w:cs="仿宋_GB2312" w:hint="eastAsia"/>
          <w:color w:val="000000"/>
          <w:kern w:val="0"/>
          <w:sz w:val="24"/>
          <w:szCs w:val="24"/>
        </w:rPr>
        <w:t>胡同、新开路胡同;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05号绿色吸尘车负责：</w:t>
      </w:r>
      <w:r>
        <w:rPr>
          <w:rFonts w:ascii="宋体" w:hAnsi="宋体" w:cs="仿宋_GB2312" w:hint="eastAsia"/>
          <w:color w:val="000000"/>
          <w:kern w:val="0"/>
          <w:sz w:val="24"/>
          <w:szCs w:val="24"/>
        </w:rPr>
        <w:t>外交部街胡同、协和胡同、东堂子胡同、红星胡同;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06号绿色吸尘车负责：</w:t>
      </w:r>
      <w:r>
        <w:rPr>
          <w:rFonts w:ascii="宋体" w:hAnsi="宋体" w:cs="仿宋_GB2312" w:hint="eastAsia"/>
          <w:color w:val="000000"/>
          <w:kern w:val="0"/>
          <w:sz w:val="24"/>
          <w:szCs w:val="24"/>
        </w:rPr>
        <w:t>干面胡同、西石槽胡同、东石槽胡同、遂安伯胡同、东西罗圈胡同;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07号绿色吸尘车负责：</w:t>
      </w:r>
      <w:r>
        <w:rPr>
          <w:rFonts w:ascii="宋体" w:hAnsi="宋体" w:cs="仿宋_GB2312" w:hint="eastAsia"/>
          <w:color w:val="000000"/>
          <w:kern w:val="0"/>
          <w:sz w:val="24"/>
          <w:szCs w:val="24"/>
        </w:rPr>
        <w:t>禄米仓胡同、春松胡同、小雅宝胡同、大雅宝胡同;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08号绿色吸尘车负责：</w:t>
      </w:r>
      <w:r>
        <w:rPr>
          <w:rFonts w:ascii="宋体" w:hAnsi="宋体" w:cs="仿宋_GB2312" w:hint="eastAsia"/>
          <w:color w:val="000000"/>
          <w:kern w:val="0"/>
          <w:sz w:val="24"/>
          <w:szCs w:val="24"/>
        </w:rPr>
        <w:t>东总布胡同、顶银胡同、后椅子胡同、</w:t>
      </w:r>
      <w:proofErr w:type="gramStart"/>
      <w:r>
        <w:rPr>
          <w:rFonts w:ascii="宋体" w:hAnsi="宋体" w:cs="仿宋_GB2312" w:hint="eastAsia"/>
          <w:color w:val="000000"/>
          <w:kern w:val="0"/>
          <w:sz w:val="24"/>
          <w:szCs w:val="24"/>
        </w:rPr>
        <w:t>贡院西</w:t>
      </w:r>
      <w:proofErr w:type="gramEnd"/>
      <w:r>
        <w:rPr>
          <w:rFonts w:ascii="宋体" w:hAnsi="宋体" w:cs="仿宋_GB2312" w:hint="eastAsia"/>
          <w:color w:val="000000"/>
          <w:kern w:val="0"/>
          <w:sz w:val="24"/>
          <w:szCs w:val="24"/>
        </w:rPr>
        <w:t>街、贡院东街、贡院头条、贡院二条、</w:t>
      </w:r>
      <w:proofErr w:type="gramStart"/>
      <w:r>
        <w:rPr>
          <w:rFonts w:ascii="宋体" w:hAnsi="宋体" w:cs="仿宋_GB2312" w:hint="eastAsia"/>
          <w:color w:val="000000"/>
          <w:kern w:val="0"/>
          <w:sz w:val="24"/>
          <w:szCs w:val="24"/>
        </w:rPr>
        <w:t>弘通巷</w:t>
      </w:r>
      <w:proofErr w:type="gramEnd"/>
      <w:r>
        <w:rPr>
          <w:rFonts w:ascii="宋体" w:hAnsi="宋体" w:cs="仿宋_GB2312" w:hint="eastAsia"/>
          <w:color w:val="000000"/>
          <w:kern w:val="0"/>
          <w:sz w:val="24"/>
          <w:szCs w:val="24"/>
        </w:rPr>
        <w:t>、富建胡同、南牌坊胡同、北顺城街;</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sz w:val="24"/>
          <w:szCs w:val="24"/>
        </w:rPr>
        <w:t>09号绿色吸尘车负责：</w:t>
      </w:r>
      <w:r>
        <w:rPr>
          <w:rFonts w:ascii="宋体" w:hAnsi="宋体" w:cs="仿宋_GB2312" w:hint="eastAsia"/>
          <w:color w:val="000000"/>
          <w:kern w:val="0"/>
          <w:sz w:val="24"/>
          <w:szCs w:val="24"/>
        </w:rPr>
        <w:t>赵堂子胡同、宝盖胡同、艺华胡同、先晓胡同、</w:t>
      </w:r>
      <w:proofErr w:type="gramStart"/>
      <w:r>
        <w:rPr>
          <w:rFonts w:ascii="宋体" w:hAnsi="宋体" w:cs="仿宋_GB2312" w:hint="eastAsia"/>
          <w:color w:val="000000"/>
          <w:kern w:val="0"/>
          <w:sz w:val="24"/>
          <w:szCs w:val="24"/>
        </w:rPr>
        <w:t>北总布</w:t>
      </w:r>
      <w:proofErr w:type="gramEnd"/>
      <w:r>
        <w:rPr>
          <w:rFonts w:ascii="宋体" w:hAnsi="宋体" w:cs="仿宋_GB2312" w:hint="eastAsia"/>
          <w:color w:val="000000"/>
          <w:kern w:val="0"/>
          <w:sz w:val="24"/>
          <w:szCs w:val="24"/>
        </w:rPr>
        <w:t>胡同、</w:t>
      </w:r>
      <w:proofErr w:type="gramStart"/>
      <w:r>
        <w:rPr>
          <w:rFonts w:ascii="宋体" w:hAnsi="宋体" w:cs="仿宋_GB2312" w:hint="eastAsia"/>
          <w:color w:val="000000"/>
          <w:kern w:val="0"/>
          <w:sz w:val="24"/>
          <w:szCs w:val="24"/>
        </w:rPr>
        <w:t>弘通巷</w:t>
      </w:r>
      <w:proofErr w:type="gramEnd"/>
      <w:r>
        <w:rPr>
          <w:rFonts w:ascii="宋体" w:hAnsi="宋体" w:cs="仿宋_GB2312" w:hint="eastAsia"/>
          <w:color w:val="000000"/>
          <w:kern w:val="0"/>
          <w:sz w:val="24"/>
          <w:szCs w:val="24"/>
        </w:rPr>
        <w:t>。</w:t>
      </w:r>
    </w:p>
    <w:p w:rsidR="004A3F9D" w:rsidRDefault="00913B2F">
      <w:pPr>
        <w:pStyle w:val="17"/>
        <w:spacing w:line="360" w:lineRule="auto"/>
        <w:ind w:firstLine="482"/>
        <w:jc w:val="left"/>
        <w:outlineLvl w:val="1"/>
        <w:rPr>
          <w:rFonts w:ascii="宋体" w:hAnsi="宋体" w:cs="仿宋_GB2312"/>
          <w:b/>
          <w:bCs/>
          <w:color w:val="000000"/>
          <w:kern w:val="0"/>
          <w:sz w:val="24"/>
          <w:szCs w:val="24"/>
        </w:rPr>
      </w:pPr>
      <w:r>
        <w:rPr>
          <w:rFonts w:ascii="宋体" w:hAnsi="宋体" w:cs="仿宋_GB2312" w:hint="eastAsia"/>
          <w:b/>
          <w:bCs/>
          <w:color w:val="000000"/>
          <w:kern w:val="0"/>
          <w:sz w:val="24"/>
          <w:szCs w:val="24"/>
        </w:rPr>
        <w:t>机械扫地</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01蓝白扫地车负责：</w:t>
      </w:r>
      <w:r>
        <w:rPr>
          <w:rFonts w:ascii="宋体" w:hAnsi="宋体" w:cs="仿宋_GB2312" w:hint="eastAsia"/>
          <w:color w:val="000000"/>
          <w:kern w:val="0"/>
          <w:sz w:val="24"/>
          <w:szCs w:val="24"/>
        </w:rPr>
        <w:t>站东社区；</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02蓝白扫地车负责：</w:t>
      </w:r>
      <w:r>
        <w:rPr>
          <w:rFonts w:ascii="宋体" w:hAnsi="宋体" w:cs="仿宋_GB2312" w:hint="eastAsia"/>
          <w:color w:val="000000"/>
          <w:kern w:val="0"/>
          <w:sz w:val="24"/>
          <w:szCs w:val="24"/>
        </w:rPr>
        <w:t>苏州社区、崇内社区；</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03蓝白扫地</w:t>
      </w:r>
      <w:proofErr w:type="gramStart"/>
      <w:r>
        <w:rPr>
          <w:rFonts w:ascii="宋体" w:hAnsi="宋体" w:cs="仿宋_GB2312" w:hint="eastAsia"/>
          <w:sz w:val="24"/>
          <w:szCs w:val="24"/>
        </w:rPr>
        <w:t>车负责</w:t>
      </w:r>
      <w:proofErr w:type="gramEnd"/>
      <w:r>
        <w:rPr>
          <w:rFonts w:ascii="宋体" w:hAnsi="宋体" w:cs="仿宋_GB2312" w:hint="eastAsia"/>
          <w:sz w:val="24"/>
          <w:szCs w:val="24"/>
        </w:rPr>
        <w:t>:</w:t>
      </w:r>
      <w:r>
        <w:rPr>
          <w:rFonts w:ascii="宋体" w:hAnsi="宋体" w:cs="仿宋_GB2312" w:hint="eastAsia"/>
          <w:color w:val="000000"/>
          <w:kern w:val="0"/>
          <w:sz w:val="24"/>
          <w:szCs w:val="24"/>
        </w:rPr>
        <w:t>金宝北社区；</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04蓝白扫地</w:t>
      </w:r>
      <w:proofErr w:type="gramStart"/>
      <w:r>
        <w:rPr>
          <w:rFonts w:ascii="宋体" w:hAnsi="宋体" w:cs="仿宋_GB2312" w:hint="eastAsia"/>
          <w:sz w:val="24"/>
          <w:szCs w:val="24"/>
        </w:rPr>
        <w:t>车负责</w:t>
      </w:r>
      <w:proofErr w:type="gramEnd"/>
      <w:r>
        <w:rPr>
          <w:rFonts w:ascii="宋体" w:hAnsi="宋体" w:cs="仿宋_GB2312" w:hint="eastAsia"/>
          <w:sz w:val="24"/>
          <w:szCs w:val="24"/>
        </w:rPr>
        <w:t>:</w:t>
      </w:r>
      <w:r>
        <w:rPr>
          <w:rFonts w:ascii="宋体" w:hAnsi="宋体" w:cs="仿宋_GB2312" w:hint="eastAsia"/>
          <w:color w:val="000000"/>
          <w:kern w:val="0"/>
          <w:sz w:val="24"/>
          <w:szCs w:val="24"/>
        </w:rPr>
        <w:t>外交部社区、西总部社区；</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lastRenderedPageBreak/>
        <w:t>05蓝白扫地</w:t>
      </w:r>
      <w:proofErr w:type="gramStart"/>
      <w:r>
        <w:rPr>
          <w:rFonts w:ascii="宋体" w:hAnsi="宋体" w:cs="仿宋_GB2312" w:hint="eastAsia"/>
          <w:sz w:val="24"/>
          <w:szCs w:val="24"/>
        </w:rPr>
        <w:t>车负责</w:t>
      </w:r>
      <w:proofErr w:type="gramEnd"/>
      <w:r>
        <w:rPr>
          <w:rFonts w:ascii="宋体" w:hAnsi="宋体" w:cs="仿宋_GB2312" w:hint="eastAsia"/>
          <w:sz w:val="24"/>
          <w:szCs w:val="24"/>
        </w:rPr>
        <w:t>:</w:t>
      </w:r>
      <w:r>
        <w:rPr>
          <w:rFonts w:ascii="宋体" w:hAnsi="宋体" w:cs="仿宋_GB2312" w:hint="eastAsia"/>
          <w:color w:val="000000"/>
          <w:kern w:val="0"/>
          <w:sz w:val="24"/>
          <w:szCs w:val="24"/>
        </w:rPr>
        <w:t>大雅宝社区、东总部社区、赵家楼社区。</w:t>
      </w:r>
    </w:p>
    <w:p w:rsidR="004A3F9D" w:rsidRDefault="00913B2F">
      <w:pPr>
        <w:pStyle w:val="17"/>
        <w:spacing w:line="360" w:lineRule="auto"/>
        <w:ind w:firstLine="466"/>
        <w:jc w:val="left"/>
        <w:outlineLvl w:val="1"/>
        <w:rPr>
          <w:rFonts w:ascii="宋体" w:hAnsi="宋体" w:cs="仿宋_GB2312"/>
          <w:b/>
          <w:bCs/>
          <w:sz w:val="24"/>
          <w:szCs w:val="24"/>
        </w:rPr>
      </w:pPr>
      <w:r>
        <w:rPr>
          <w:rFonts w:ascii="宋体" w:hAnsi="宋体"/>
          <w:b/>
          <w:bCs/>
          <w:spacing w:val="-4"/>
          <w:sz w:val="24"/>
          <w:szCs w:val="24"/>
        </w:rPr>
        <w:t>机械冲刷</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sz w:val="24"/>
          <w:szCs w:val="24"/>
        </w:rPr>
        <w:t>01号高压</w:t>
      </w:r>
      <w:proofErr w:type="gramStart"/>
      <w:r>
        <w:rPr>
          <w:rFonts w:ascii="宋体" w:hAnsi="宋体" w:cs="仿宋_GB2312" w:hint="eastAsia"/>
          <w:sz w:val="24"/>
          <w:szCs w:val="24"/>
        </w:rPr>
        <w:t>冲洗车负责</w:t>
      </w:r>
      <w:proofErr w:type="gramEnd"/>
      <w:r>
        <w:rPr>
          <w:rFonts w:ascii="宋体" w:hAnsi="宋体" w:cs="仿宋_GB2312" w:hint="eastAsia"/>
          <w:sz w:val="24"/>
          <w:szCs w:val="24"/>
        </w:rPr>
        <w:t>:苏州社区、</w:t>
      </w:r>
      <w:r>
        <w:rPr>
          <w:rFonts w:ascii="宋体" w:hAnsi="宋体" w:cs="仿宋_GB2312" w:hint="eastAsia"/>
          <w:color w:val="000000"/>
          <w:kern w:val="0"/>
          <w:sz w:val="24"/>
          <w:szCs w:val="24"/>
        </w:rPr>
        <w:t>崇内社区</w:t>
      </w:r>
      <w:r>
        <w:rPr>
          <w:rFonts w:ascii="宋体" w:hAnsi="宋体" w:cs="仿宋_GB2312" w:hint="eastAsia"/>
          <w:sz w:val="24"/>
          <w:szCs w:val="24"/>
        </w:rPr>
        <w:t>、</w:t>
      </w:r>
      <w:r>
        <w:rPr>
          <w:rFonts w:ascii="宋体" w:hAnsi="宋体" w:cs="仿宋_GB2312" w:hint="eastAsia"/>
          <w:color w:val="000000"/>
          <w:kern w:val="0"/>
          <w:sz w:val="24"/>
          <w:szCs w:val="24"/>
        </w:rPr>
        <w:t>站东社区；</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color w:val="000000"/>
          <w:kern w:val="0"/>
          <w:sz w:val="24"/>
          <w:szCs w:val="24"/>
        </w:rPr>
        <w:t>02号</w:t>
      </w:r>
      <w:r>
        <w:rPr>
          <w:rFonts w:ascii="宋体" w:hAnsi="宋体" w:cs="仿宋_GB2312" w:hint="eastAsia"/>
          <w:sz w:val="24"/>
          <w:szCs w:val="24"/>
        </w:rPr>
        <w:t>高压</w:t>
      </w:r>
      <w:proofErr w:type="gramStart"/>
      <w:r>
        <w:rPr>
          <w:rFonts w:ascii="宋体" w:hAnsi="宋体" w:cs="仿宋_GB2312" w:hint="eastAsia"/>
          <w:sz w:val="24"/>
          <w:szCs w:val="24"/>
        </w:rPr>
        <w:t>冲洗车负责</w:t>
      </w:r>
      <w:proofErr w:type="gramEnd"/>
      <w:r>
        <w:rPr>
          <w:rFonts w:ascii="宋体" w:hAnsi="宋体" w:cs="仿宋_GB2312" w:hint="eastAsia"/>
          <w:sz w:val="24"/>
          <w:szCs w:val="24"/>
        </w:rPr>
        <w:t>:</w:t>
      </w:r>
      <w:r>
        <w:rPr>
          <w:rFonts w:ascii="宋体" w:hAnsi="宋体" w:cs="仿宋_GB2312" w:hint="eastAsia"/>
          <w:color w:val="000000"/>
          <w:kern w:val="0"/>
          <w:sz w:val="24"/>
          <w:szCs w:val="24"/>
        </w:rPr>
        <w:t>金宝北社区、外交部社区、西总部社区；</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color w:val="000000"/>
          <w:kern w:val="0"/>
          <w:sz w:val="24"/>
          <w:szCs w:val="24"/>
        </w:rPr>
        <w:t>03号</w:t>
      </w:r>
      <w:r>
        <w:rPr>
          <w:rFonts w:ascii="宋体" w:hAnsi="宋体" w:cs="仿宋_GB2312" w:hint="eastAsia"/>
          <w:sz w:val="24"/>
          <w:szCs w:val="24"/>
        </w:rPr>
        <w:t>高压</w:t>
      </w:r>
      <w:proofErr w:type="gramStart"/>
      <w:r>
        <w:rPr>
          <w:rFonts w:ascii="宋体" w:hAnsi="宋体" w:cs="仿宋_GB2312" w:hint="eastAsia"/>
          <w:sz w:val="24"/>
          <w:szCs w:val="24"/>
        </w:rPr>
        <w:t>冲洗车负责</w:t>
      </w:r>
      <w:proofErr w:type="gramEnd"/>
      <w:r>
        <w:rPr>
          <w:rFonts w:ascii="宋体" w:hAnsi="宋体" w:cs="仿宋_GB2312" w:hint="eastAsia"/>
          <w:sz w:val="24"/>
          <w:szCs w:val="24"/>
        </w:rPr>
        <w:t>:</w:t>
      </w:r>
      <w:r>
        <w:rPr>
          <w:rFonts w:ascii="宋体" w:hAnsi="宋体" w:cs="仿宋_GB2312" w:hint="eastAsia"/>
          <w:color w:val="000000"/>
          <w:kern w:val="0"/>
          <w:sz w:val="24"/>
          <w:szCs w:val="24"/>
        </w:rPr>
        <w:t>大雅宝社区、东总部社区、赵家楼社区。</w:t>
      </w:r>
    </w:p>
    <w:p w:rsidR="004A3F9D" w:rsidRDefault="00913B2F">
      <w:pPr>
        <w:pStyle w:val="17"/>
        <w:spacing w:line="360" w:lineRule="auto"/>
        <w:ind w:firstLine="480"/>
        <w:jc w:val="left"/>
        <w:outlineLvl w:val="1"/>
        <w:rPr>
          <w:rFonts w:ascii="宋体" w:hAnsi="宋体" w:cs="仿宋_GB2312"/>
          <w:color w:val="000000"/>
          <w:kern w:val="0"/>
          <w:sz w:val="24"/>
          <w:szCs w:val="24"/>
        </w:rPr>
      </w:pPr>
      <w:r>
        <w:rPr>
          <w:rFonts w:ascii="宋体" w:hAnsi="宋体" w:cs="仿宋_GB2312" w:hint="eastAsia"/>
          <w:color w:val="000000"/>
          <w:kern w:val="0"/>
          <w:sz w:val="24"/>
          <w:szCs w:val="24"/>
        </w:rPr>
        <w:t xml:space="preserve">具体操作人员需求请见“第五章 </w:t>
      </w:r>
      <w:r>
        <w:rPr>
          <w:rFonts w:ascii="宋体" w:hAnsi="宋体" w:cs="仿宋_GB2312"/>
          <w:color w:val="000000"/>
          <w:kern w:val="0"/>
          <w:sz w:val="24"/>
          <w:szCs w:val="24"/>
        </w:rPr>
        <w:t>合同草案条款</w:t>
      </w:r>
      <w:r>
        <w:rPr>
          <w:rFonts w:ascii="宋体" w:hAnsi="宋体" w:cs="仿宋_GB2312" w:hint="eastAsia"/>
          <w:color w:val="000000"/>
          <w:kern w:val="0"/>
          <w:sz w:val="24"/>
          <w:szCs w:val="24"/>
        </w:rPr>
        <w:t>”</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（一）基础管理</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1.根据街道要求设置物业管理服务场所，规范作业。</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2.配备管理服务所需的保洁车辆、清扫工具等设施设备并负责车辆的管理和维修，街道所配备车辆需要配备开车人员。</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3.国家、市、区重大活动、节假日节庆活动、各级领导视察、指导和相关学习交流活动做好相关服务保障工作。</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4.向街道及所辖社区（居民）公示物业管理服务企业营业执照、资质证书、服务标准、收费项目、依据和标准，项目管理人员照片、投诉渠道等。提供特约服务的，公示特约服务项目、服务流程及收费标准等。</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5.物业管理服务人员配备：根据服务区域情况，配备相应数量的管理人员和服务人员，定岗定编。人员要求如下：</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（1）遵守法律法规，具有职业道德，经过专业的岗前培训；</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（2）管理人员、专业技术操作人员按照国家有关规定取得相应证书；</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（3）身体健康，反应敏捷，形象及言行举止端庄，具有良好的职业素养，年龄及体力能够胜任物业服务工作强度。</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（4）配备项目负责人、内勤管理、财务管理、文案外宣、物业服务热线人员，片区管理人员（分别是：西片区包括金北社区、</w:t>
      </w:r>
      <w:proofErr w:type="gramStart"/>
      <w:r>
        <w:rPr>
          <w:rFonts w:ascii="宋体" w:hAnsi="宋体" w:cs="仿宋_GB2312" w:hint="eastAsia"/>
          <w:sz w:val="24"/>
          <w:szCs w:val="24"/>
        </w:rPr>
        <w:t>西总布</w:t>
      </w:r>
      <w:proofErr w:type="gramEnd"/>
      <w:r>
        <w:rPr>
          <w:rFonts w:ascii="宋体" w:hAnsi="宋体" w:cs="仿宋_GB2312" w:hint="eastAsia"/>
          <w:sz w:val="24"/>
          <w:szCs w:val="24"/>
        </w:rPr>
        <w:t>社区、外交部街社区，东片区包括赵家楼社区、东总布社区、大雅宝社区，南片区包括苏州社区、崇内社区、站东社区），平台值守人员，配备相应的保洁员、保安员、绿化人员及工程维修人员，配备人员工作方案需经街道通过方能执行。</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（5）统一着装，佩戴明显工牌，仪容仪表整洁。</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6.建立完善的物业管理服务规章制度，按照各专业规章制度要求严格执行，同时对物业管理服务各专业实施过程进行详实记录。建立和完善档案管理制度，对平房区公共部位、公用设施设备进行全面承接查验，验收手续和资料齐全，对技术、管理和各专业</w:t>
      </w:r>
      <w:r>
        <w:rPr>
          <w:rFonts w:ascii="宋体" w:hAnsi="宋体" w:cs="仿宋_GB2312" w:hint="eastAsia"/>
          <w:sz w:val="24"/>
          <w:szCs w:val="24"/>
        </w:rPr>
        <w:lastRenderedPageBreak/>
        <w:t>进行管理操作记录等资料详尽收集、第一时间归档、安全管理、便于查阅。</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7.打造物业企业文化：以企业文化凝聚物业公司员工思想，提升员工队伍整体素质，建立统一的标识系统，创新服务模式，形成发展企业、造福居民、回报社会的企业价值观，带动胡同文化内涵的挖掘和发展。</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8.服务渠道畅通：设置24小时服务电话，在建国门街道区域内设立办公地点，物业管理服务企业每天提供不少于8小时的服务时间，其他时间安排值班人员，提供居民服务和处理紧急情况；对于居民投诉，在两日内处置并答复，必要时上门回访，处置率、回访率达到100%.对于网格案件，按照网格件处理相关流程的时间要求处理上报。</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9.街道办事处及各社区交办的临时性工作。</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（二）街道网格案件处置</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1.由监督管理员、视频监控、辖区居民、市区聘请的第三方拍照生成的“城市环境”、“随手拍”、“环保巡查APP ”、“12345平台”、“小循环”等网格案件，应按照规定时限在接到</w:t>
      </w:r>
      <w:proofErr w:type="gramStart"/>
      <w:r>
        <w:rPr>
          <w:rFonts w:ascii="宋体" w:hAnsi="宋体" w:cs="仿宋_GB2312" w:hint="eastAsia"/>
          <w:sz w:val="24"/>
          <w:szCs w:val="24"/>
        </w:rPr>
        <w:t>案件第</w:t>
      </w:r>
      <w:proofErr w:type="gramEnd"/>
      <w:r>
        <w:rPr>
          <w:rFonts w:ascii="宋体" w:hAnsi="宋体" w:cs="仿宋_GB2312" w:hint="eastAsia"/>
          <w:sz w:val="24"/>
          <w:szCs w:val="24"/>
        </w:rPr>
        <w:t>一时间处置，尽快回件，杜绝出现案件超期、返工、强结。</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2．物业12小时内上报回退案件，超过12小时及回退失败案件均由物业处理；其它部门、单位不予解决的问题，均由物业解决。</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3．需要处理的范围包括但不限于小广告、户外广告、沿街晾晒、景观灯、破损暴露垃圾、废旧车辆无人处理、共享单车乱放、废弃家具、道路不洁、绿地脏乱、折断树枝、树木补种、施工废弃料、堆积建筑垃圾及所有物料、建筑外立面破损不洁、树坑花池围台破损、高空作业等各种情况的清理、维修。</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（三）环卫保洁及环保任务</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1.日常任务：配齐保洁人员对街道辖区内道路胡同绿化等全范围的积水、积雪、结冰、</w:t>
      </w:r>
      <w:proofErr w:type="gramStart"/>
      <w:r>
        <w:rPr>
          <w:rFonts w:ascii="宋体" w:hAnsi="宋体" w:cs="仿宋_GB2312" w:hint="eastAsia"/>
          <w:sz w:val="24"/>
          <w:szCs w:val="24"/>
        </w:rPr>
        <w:t>落叶第</w:t>
      </w:r>
      <w:proofErr w:type="gramEnd"/>
      <w:r>
        <w:rPr>
          <w:rFonts w:ascii="宋体" w:hAnsi="宋体" w:cs="仿宋_GB2312" w:hint="eastAsia"/>
          <w:sz w:val="24"/>
          <w:szCs w:val="24"/>
        </w:rPr>
        <w:t>一时间进行清扫、清除、收运，对暴露垃圾严重区域加时收运，确保环境整洁。雨水口、污水井箅子及周边干净整洁，无跑冒问题。对指路标志、导游图、电话亭、桌椅、健身器械等城市家具适时进行擦拭，对配电箱进行安全维护，始终保持干净整洁。对责任区墙壁、宣传栏等公共设施设备，以及胡同道路进行巡查、保洁、维修，确保无乱悬挂、乱贴乱画。第一时间清理责任区垃圾、渣土，引导居民定点投放大件废弃物，</w:t>
      </w:r>
      <w:proofErr w:type="gramStart"/>
      <w:r>
        <w:rPr>
          <w:rFonts w:ascii="宋体" w:hAnsi="宋体" w:cs="仿宋_GB2312" w:hint="eastAsia"/>
          <w:sz w:val="24"/>
          <w:szCs w:val="24"/>
        </w:rPr>
        <w:t>并第一时间</w:t>
      </w:r>
      <w:proofErr w:type="gramEnd"/>
      <w:r>
        <w:rPr>
          <w:rFonts w:ascii="宋体" w:hAnsi="宋体" w:cs="仿宋_GB2312" w:hint="eastAsia"/>
          <w:sz w:val="24"/>
          <w:szCs w:val="24"/>
        </w:rPr>
        <w:t>清理。建筑垃圾按要求（区住建委小型工程管理办法相关规定）存放苫盖，做到无乱堆物堆料及暴露垃圾。</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2.环保任务：对胡同路面及硬化地面每天清扫、吸尘、降尘，不间断进行巡回保洁，保持责任区干净整洁无杂物，每周进行一次深度保洁。针对环保监测站点（PM2.5、PM10.0</w:t>
      </w:r>
      <w:r>
        <w:rPr>
          <w:rFonts w:ascii="宋体" w:hAnsi="宋体" w:cs="仿宋_GB2312" w:hint="eastAsia"/>
          <w:sz w:val="24"/>
          <w:szCs w:val="24"/>
        </w:rPr>
        <w:lastRenderedPageBreak/>
        <w:t>等监测点）进行重点降尘作业，保持地面湿润，需不间断洒水。胡同路面及硬化地面每天洒水清扫，冬季根据气温情况合理掌握洒水次数或是停止洒水，保证道路行人和行车安全。</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3.按照城市管理办公室和环保巡查APP上出现的裸露地面、裸露渣土及道路遗</w:t>
      </w:r>
      <w:proofErr w:type="gramStart"/>
      <w:r>
        <w:rPr>
          <w:rFonts w:ascii="宋体" w:hAnsi="宋体" w:cs="仿宋_GB2312" w:hint="eastAsia"/>
          <w:sz w:val="24"/>
          <w:szCs w:val="24"/>
        </w:rPr>
        <w:t>撒问题</w:t>
      </w:r>
      <w:proofErr w:type="gramEnd"/>
      <w:r>
        <w:rPr>
          <w:rFonts w:ascii="宋体" w:hAnsi="宋体" w:cs="仿宋_GB2312" w:hint="eastAsia"/>
          <w:sz w:val="24"/>
          <w:szCs w:val="24"/>
        </w:rPr>
        <w:t>在规定期限内第一时间进行清理或苫盖，不得超出规定时限；第一时间处理首都环境建设办公室检查下发的点位整改工作，确保点位检查合格。</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（四）其他要求</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1.做好法规和政策规定及授权由投标人应承担的服务事项。</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2.做好市、区有关部门和街道其他临时需要投标人予以配合事项。</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3.根据市区相关政策及时调整服务事项。</w:t>
      </w:r>
    </w:p>
    <w:p w:rsidR="004A3F9D" w:rsidRDefault="004A3F9D">
      <w:pPr>
        <w:pStyle w:val="17"/>
        <w:spacing w:line="360" w:lineRule="auto"/>
        <w:ind w:firstLine="480"/>
        <w:jc w:val="left"/>
        <w:outlineLvl w:val="1"/>
        <w:rPr>
          <w:rFonts w:ascii="宋体" w:hAnsi="宋体" w:cs="仿宋_GB2312"/>
          <w:sz w:val="24"/>
          <w:szCs w:val="24"/>
        </w:rPr>
      </w:pPr>
    </w:p>
    <w:p w:rsidR="004A3F9D" w:rsidRDefault="00913B2F">
      <w:pPr>
        <w:pStyle w:val="17"/>
        <w:spacing w:line="360" w:lineRule="auto"/>
        <w:ind w:firstLineChars="0"/>
        <w:jc w:val="left"/>
        <w:outlineLvl w:val="1"/>
        <w:rPr>
          <w:rFonts w:ascii="宋体" w:hAnsi="宋体" w:cs="黑体"/>
          <w:b/>
          <w:sz w:val="24"/>
          <w:szCs w:val="24"/>
        </w:rPr>
      </w:pPr>
      <w:r>
        <w:rPr>
          <w:rFonts w:ascii="宋体" w:hAnsi="宋体" w:cs="黑体" w:hint="eastAsia"/>
          <w:b/>
          <w:sz w:val="24"/>
          <w:szCs w:val="24"/>
        </w:rPr>
        <w:t>三、服务期限</w:t>
      </w:r>
    </w:p>
    <w:p w:rsidR="004A3F9D" w:rsidRDefault="00913B2F">
      <w:pPr>
        <w:pStyle w:val="17"/>
        <w:tabs>
          <w:tab w:val="left" w:pos="276"/>
        </w:tabs>
        <w:spacing w:line="360" w:lineRule="auto"/>
        <w:ind w:firstLineChars="0"/>
        <w:jc w:val="left"/>
        <w:outlineLvl w:val="1"/>
        <w:rPr>
          <w:rFonts w:ascii="宋体" w:hAnsi="宋体" w:cs="仿宋_GB2312"/>
          <w:sz w:val="24"/>
          <w:szCs w:val="24"/>
        </w:rPr>
      </w:pPr>
      <w:r>
        <w:rPr>
          <w:rFonts w:ascii="宋体" w:hAnsi="宋体" w:cs="仿宋_GB2312" w:hint="eastAsia"/>
          <w:sz w:val="24"/>
          <w:szCs w:val="24"/>
        </w:rPr>
        <w:t>精细化保洁服务期限一年。</w:t>
      </w:r>
    </w:p>
    <w:p w:rsidR="004A3F9D" w:rsidRDefault="004A3F9D">
      <w:pPr>
        <w:pStyle w:val="17"/>
        <w:tabs>
          <w:tab w:val="left" w:pos="276"/>
        </w:tabs>
        <w:spacing w:line="360" w:lineRule="auto"/>
        <w:ind w:firstLineChars="0"/>
        <w:jc w:val="left"/>
        <w:outlineLvl w:val="1"/>
        <w:rPr>
          <w:rFonts w:ascii="宋体" w:hAnsi="宋体" w:cs="仿宋_GB2312"/>
          <w:sz w:val="24"/>
          <w:szCs w:val="24"/>
        </w:rPr>
      </w:pPr>
    </w:p>
    <w:p w:rsidR="004A3F9D" w:rsidRDefault="00913B2F">
      <w:pPr>
        <w:pStyle w:val="17"/>
        <w:spacing w:line="360" w:lineRule="auto"/>
        <w:ind w:firstLineChars="0"/>
        <w:jc w:val="left"/>
        <w:outlineLvl w:val="1"/>
        <w:rPr>
          <w:rFonts w:ascii="宋体" w:hAnsi="宋体" w:cs="黑体"/>
          <w:b/>
          <w:sz w:val="24"/>
          <w:szCs w:val="24"/>
        </w:rPr>
      </w:pPr>
      <w:r>
        <w:rPr>
          <w:rFonts w:ascii="宋体" w:hAnsi="宋体" w:cs="黑体" w:hint="eastAsia"/>
          <w:b/>
          <w:sz w:val="24"/>
          <w:szCs w:val="24"/>
        </w:rPr>
        <w:t>四、支付方式</w:t>
      </w:r>
    </w:p>
    <w:p w:rsidR="004A3F9D" w:rsidRDefault="00913B2F">
      <w:pPr>
        <w:pStyle w:val="17"/>
        <w:spacing w:line="360" w:lineRule="auto"/>
        <w:ind w:firstLine="480"/>
        <w:jc w:val="left"/>
        <w:outlineLvl w:val="1"/>
        <w:rPr>
          <w:rFonts w:ascii="宋体" w:hAnsi="宋体" w:cs="仿宋_GB2312"/>
          <w:sz w:val="24"/>
          <w:szCs w:val="24"/>
        </w:rPr>
      </w:pPr>
      <w:r>
        <w:rPr>
          <w:rFonts w:ascii="宋体" w:hAnsi="宋体" w:cs="仿宋_GB2312" w:hint="eastAsia"/>
          <w:sz w:val="24"/>
          <w:szCs w:val="24"/>
        </w:rPr>
        <w:t>精细化保洁服务费原则上合同签订一月内向乙方支付费用总额的80%，剩余款项于服务期限届满后，采购人根据成交供应</w:t>
      </w:r>
      <w:proofErr w:type="gramStart"/>
      <w:r>
        <w:rPr>
          <w:rFonts w:ascii="宋体" w:hAnsi="宋体" w:cs="仿宋_GB2312" w:hint="eastAsia"/>
          <w:sz w:val="24"/>
          <w:szCs w:val="24"/>
        </w:rPr>
        <w:t>商服务</w:t>
      </w:r>
      <w:proofErr w:type="gramEnd"/>
      <w:r>
        <w:rPr>
          <w:rFonts w:ascii="宋体" w:hAnsi="宋体" w:cs="仿宋_GB2312" w:hint="eastAsia"/>
          <w:sz w:val="24"/>
          <w:szCs w:val="24"/>
        </w:rPr>
        <w:t>考核结果拨付。</w:t>
      </w:r>
    </w:p>
    <w:p w:rsidR="004A3F9D" w:rsidRDefault="00913B2F">
      <w:pPr>
        <w:widowControl/>
        <w:jc w:val="left"/>
        <w:rPr>
          <w:b/>
          <w:sz w:val="36"/>
          <w:szCs w:val="36"/>
        </w:rPr>
      </w:pPr>
      <w:r>
        <w:rPr>
          <w:b/>
          <w:sz w:val="36"/>
          <w:szCs w:val="36"/>
        </w:rPr>
        <w:br w:type="page"/>
      </w:r>
      <w:r>
        <w:rPr>
          <w:b/>
          <w:sz w:val="36"/>
          <w:szCs w:val="36"/>
        </w:rPr>
        <w:lastRenderedPageBreak/>
        <w:t xml:space="preserve"> </w:t>
      </w:r>
    </w:p>
    <w:p w:rsidR="004A3F9D" w:rsidRDefault="00913B2F">
      <w:pPr>
        <w:spacing w:line="360" w:lineRule="auto"/>
        <w:jc w:val="center"/>
        <w:outlineLvl w:val="0"/>
        <w:rPr>
          <w:b/>
          <w:sz w:val="36"/>
          <w:szCs w:val="36"/>
        </w:rPr>
      </w:pPr>
      <w:bookmarkStart w:id="638" w:name="_Toc134450711"/>
      <w:r>
        <w:rPr>
          <w:b/>
          <w:sz w:val="36"/>
          <w:szCs w:val="36"/>
        </w:rPr>
        <w:t>第五章</w:t>
      </w:r>
      <w:r>
        <w:rPr>
          <w:b/>
          <w:sz w:val="36"/>
          <w:szCs w:val="36"/>
        </w:rPr>
        <w:t xml:space="preserve">   </w:t>
      </w:r>
      <w:r>
        <w:rPr>
          <w:b/>
          <w:sz w:val="36"/>
          <w:szCs w:val="36"/>
        </w:rPr>
        <w:t>合同草案条款</w:t>
      </w:r>
      <w:bookmarkEnd w:id="638"/>
    </w:p>
    <w:p w:rsidR="004A3F9D" w:rsidRDefault="004A3F9D">
      <w:pPr>
        <w:pStyle w:val="Default"/>
        <w:spacing w:line="360" w:lineRule="auto"/>
        <w:jc w:val="both"/>
        <w:rPr>
          <w:rFonts w:asciiTheme="minorEastAsia" w:eastAsiaTheme="minorEastAsia" w:hAnsiTheme="minorEastAsia" w:cstheme="minorEastAsia"/>
        </w:rPr>
      </w:pPr>
    </w:p>
    <w:p w:rsidR="004A3F9D" w:rsidRDefault="00913B2F">
      <w:pPr>
        <w:pStyle w:val="Default"/>
        <w:spacing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甲方：北京市东城区人民政府建国门街道办事处</w:t>
      </w:r>
      <w:bookmarkStart w:id="639" w:name="_Hlk46747569"/>
      <w:r>
        <w:rPr>
          <w:rFonts w:asciiTheme="minorEastAsia" w:eastAsiaTheme="minorEastAsia" w:hAnsiTheme="minorEastAsia" w:cstheme="minorEastAsia" w:hint="eastAsia"/>
        </w:rPr>
        <w:t>（以下简称甲方）</w:t>
      </w:r>
    </w:p>
    <w:bookmarkEnd w:id="639"/>
    <w:p w:rsidR="004A3F9D" w:rsidRDefault="004A3F9D">
      <w:pPr>
        <w:pStyle w:val="Default"/>
        <w:spacing w:line="360" w:lineRule="auto"/>
        <w:jc w:val="both"/>
        <w:rPr>
          <w:rFonts w:asciiTheme="minorEastAsia" w:eastAsiaTheme="minorEastAsia" w:hAnsiTheme="minorEastAsia" w:cstheme="minorEastAsia"/>
        </w:rPr>
      </w:pPr>
    </w:p>
    <w:p w:rsidR="004A3F9D" w:rsidRDefault="00913B2F">
      <w:pPr>
        <w:pStyle w:val="Default"/>
        <w:spacing w:line="360" w:lineRule="auto"/>
        <w:jc w:val="both"/>
        <w:rPr>
          <w:rFonts w:asciiTheme="minorEastAsia" w:eastAsiaTheme="minorEastAsia" w:hAnsiTheme="minorEastAsia" w:cstheme="minorEastAsia"/>
        </w:rPr>
      </w:pPr>
      <w:r>
        <w:rPr>
          <w:rFonts w:asciiTheme="minorEastAsia" w:eastAsiaTheme="minorEastAsia" w:hAnsiTheme="minorEastAsia" w:cstheme="minorEastAsia" w:hint="eastAsia"/>
        </w:rPr>
        <w:t>乙方：                                    （以下简称乙方）</w:t>
      </w:r>
    </w:p>
    <w:p w:rsidR="004A3F9D" w:rsidRDefault="004A3F9D">
      <w:pPr>
        <w:pStyle w:val="Default"/>
        <w:spacing w:line="360" w:lineRule="auto"/>
        <w:jc w:val="both"/>
        <w:rPr>
          <w:rFonts w:asciiTheme="minorEastAsia" w:eastAsiaTheme="minorEastAsia" w:hAnsiTheme="minorEastAsia" w:cstheme="minorEastAsia"/>
        </w:rPr>
      </w:pP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为了保障东城区建国门街道大气污染精细</w:t>
      </w:r>
      <w:proofErr w:type="gramStart"/>
      <w:r>
        <w:rPr>
          <w:rFonts w:asciiTheme="minorEastAsia" w:eastAsiaTheme="minorEastAsia" w:hAnsiTheme="minorEastAsia" w:cstheme="minorEastAsia" w:hint="eastAsia"/>
        </w:rPr>
        <w:t>化治理</w:t>
      </w:r>
      <w:proofErr w:type="gramEnd"/>
      <w:r>
        <w:rPr>
          <w:rFonts w:asciiTheme="minorEastAsia" w:eastAsiaTheme="minorEastAsia" w:hAnsiTheme="minorEastAsia" w:cstheme="minorEastAsia" w:hint="eastAsia"/>
        </w:rPr>
        <w:t>工作，提升精细</w:t>
      </w:r>
      <w:proofErr w:type="gramStart"/>
      <w:r>
        <w:rPr>
          <w:rFonts w:asciiTheme="minorEastAsia" w:eastAsiaTheme="minorEastAsia" w:hAnsiTheme="minorEastAsia" w:cstheme="minorEastAsia" w:hint="eastAsia"/>
        </w:rPr>
        <w:t>化治理</w:t>
      </w:r>
      <w:proofErr w:type="gramEnd"/>
      <w:r>
        <w:rPr>
          <w:rFonts w:asciiTheme="minorEastAsia" w:eastAsiaTheme="minorEastAsia" w:hAnsiTheme="minorEastAsia" w:cstheme="minorEastAsia" w:hint="eastAsia"/>
        </w:rPr>
        <w:t>能力，推动区域空气质量持续改善，在日常保洁基础上，开展精细化保洁作业，主要以</w:t>
      </w:r>
      <w:r>
        <w:rPr>
          <w:rFonts w:asciiTheme="minorEastAsia" w:eastAsiaTheme="minorEastAsia" w:hAnsiTheme="minorEastAsia" w:cstheme="minorEastAsia" w:hint="eastAsia"/>
          <w:spacing w:val="-4"/>
        </w:rPr>
        <w:t>机械吸尘、机械洗地、机械冲刷等组合作业模式进行深度保洁</w:t>
      </w:r>
      <w:r>
        <w:rPr>
          <w:rFonts w:asciiTheme="minorEastAsia" w:eastAsiaTheme="minorEastAsia" w:hAnsiTheme="minorEastAsia" w:cstheme="minorEastAsia" w:hint="eastAsia"/>
        </w:rPr>
        <w:t>使卫生质量、空气质量进一步提高，创造清洁、优美的环境，</w:t>
      </w:r>
      <w:r>
        <w:rPr>
          <w:rFonts w:asciiTheme="minorEastAsia" w:eastAsiaTheme="minorEastAsia" w:hAnsiTheme="minorEastAsia" w:cstheme="minorEastAsia" w:hint="eastAsia"/>
          <w:spacing w:val="-4"/>
        </w:rPr>
        <w:t>不断降低道路</w:t>
      </w:r>
      <w:proofErr w:type="gramStart"/>
      <w:r>
        <w:rPr>
          <w:rFonts w:asciiTheme="minorEastAsia" w:eastAsiaTheme="minorEastAsia" w:hAnsiTheme="minorEastAsia" w:cstheme="minorEastAsia" w:hint="eastAsia"/>
          <w:spacing w:val="-4"/>
        </w:rPr>
        <w:t>尘</w:t>
      </w:r>
      <w:proofErr w:type="gramEnd"/>
      <w:r>
        <w:rPr>
          <w:rFonts w:asciiTheme="minorEastAsia" w:eastAsiaTheme="minorEastAsia" w:hAnsiTheme="minorEastAsia" w:cstheme="minorEastAsia" w:hint="eastAsia"/>
          <w:spacing w:val="-4"/>
        </w:rPr>
        <w:t>负荷量，</w:t>
      </w:r>
      <w:r>
        <w:rPr>
          <w:rFonts w:asciiTheme="minorEastAsia" w:eastAsiaTheme="minorEastAsia" w:hAnsiTheme="minorEastAsia" w:cstheme="minorEastAsia" w:hint="eastAsia"/>
        </w:rPr>
        <w:t>实现市生态环境局对街道道路</w:t>
      </w:r>
      <w:proofErr w:type="gramStart"/>
      <w:r>
        <w:rPr>
          <w:rFonts w:asciiTheme="minorEastAsia" w:eastAsiaTheme="minorEastAsia" w:hAnsiTheme="minorEastAsia" w:cstheme="minorEastAsia" w:hint="eastAsia"/>
        </w:rPr>
        <w:t>尘</w:t>
      </w:r>
      <w:proofErr w:type="gramEnd"/>
      <w:r>
        <w:rPr>
          <w:rFonts w:asciiTheme="minorEastAsia" w:eastAsiaTheme="minorEastAsia" w:hAnsiTheme="minorEastAsia" w:cstheme="minorEastAsia" w:hint="eastAsia"/>
        </w:rPr>
        <w:t>负荷监测年度等级评定为优良，全年无道路进入全市后30名。甲、乙双方根据《中华人民共和国民法典》《城市市容和环境卫生管理条例》等有关法律法规，本着公平、诚信的原则，经甲乙双方自愿协商确定，特定如下协议：</w:t>
      </w:r>
    </w:p>
    <w:p w:rsidR="004A3F9D" w:rsidRDefault="004A3F9D">
      <w:pPr>
        <w:pStyle w:val="Default"/>
        <w:spacing w:line="360" w:lineRule="auto"/>
        <w:ind w:firstLineChars="200" w:firstLine="480"/>
        <w:rPr>
          <w:rFonts w:asciiTheme="minorEastAsia" w:eastAsiaTheme="minorEastAsia" w:hAnsiTheme="minorEastAsia" w:cstheme="minorEastAsia"/>
        </w:rPr>
      </w:pPr>
    </w:p>
    <w:p w:rsidR="004A3F9D" w:rsidRDefault="00913B2F">
      <w:pPr>
        <w:pStyle w:val="Default"/>
        <w:numPr>
          <w:ilvl w:val="0"/>
          <w:numId w:val="4"/>
        </w:num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合同期限</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服务期限一年，合同期内，如一方需提前终止，应提前一个月告知对方，待对方同意后方可执行。</w:t>
      </w:r>
    </w:p>
    <w:p w:rsidR="004A3F9D" w:rsidRDefault="004A3F9D">
      <w:pPr>
        <w:pStyle w:val="Default"/>
        <w:spacing w:line="360" w:lineRule="auto"/>
        <w:ind w:firstLineChars="200" w:firstLine="480"/>
        <w:rPr>
          <w:rFonts w:asciiTheme="minorEastAsia" w:eastAsiaTheme="minorEastAsia" w:hAnsiTheme="minorEastAsia" w:cstheme="minorEastAsia"/>
        </w:rPr>
      </w:pPr>
    </w:p>
    <w:p w:rsidR="004A3F9D" w:rsidRDefault="00913B2F">
      <w:pPr>
        <w:pStyle w:val="Default"/>
        <w:numPr>
          <w:ilvl w:val="0"/>
          <w:numId w:val="4"/>
        </w:num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费用及结算方式</w:t>
      </w:r>
    </w:p>
    <w:p w:rsidR="004A3F9D" w:rsidRDefault="00913B2F">
      <w:pPr>
        <w:pStyle w:val="afff8"/>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1、费用测算依据：精细化清扫保洁费用标准为5元/平方米·年，精细化保洁面积263805.30平方米，全年服务预算费用131.900万元，乙方最终报价合同金额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万元。</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2、结算方式：原则上合同签订一月内向乙方支付费用的80%，剩余款项</w:t>
      </w:r>
      <w:r>
        <w:rPr>
          <w:rFonts w:asciiTheme="minorEastAsia" w:eastAsiaTheme="minorEastAsia" w:hAnsiTheme="minorEastAsia" w:cstheme="minorEastAsia"/>
        </w:rPr>
        <w:t>于服务期限届满后，甲方根据乙方服务考核结果拨付</w:t>
      </w:r>
      <w:r>
        <w:rPr>
          <w:rFonts w:asciiTheme="minorEastAsia" w:eastAsiaTheme="minorEastAsia" w:hAnsiTheme="minorEastAsia" w:cstheme="minorEastAsia" w:hint="eastAsia"/>
        </w:rPr>
        <w:t>。</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街道综合区里排名及街道检查得出成绩拨付。甲方按合同付款的同时，乙方应向甲方出具正式、合法的物业管理服务费发票。环境类（网格案件、随手拍、道路扬尘污染等）排名（综合区里排名及街道检查得出成绩拨付，有小数点进一位）排名按1-9名，10-14名，15-16名，17名分为四个档次，四个档次对应拨付经费20%，19%，18%，15%的标准，每月</w:t>
      </w:r>
      <w:proofErr w:type="gramStart"/>
      <w:r>
        <w:rPr>
          <w:rFonts w:asciiTheme="minorEastAsia" w:eastAsiaTheme="minorEastAsia" w:hAnsiTheme="minorEastAsia" w:cstheme="minorEastAsia" w:hint="eastAsia"/>
        </w:rPr>
        <w:t>取环境</w:t>
      </w:r>
      <w:proofErr w:type="gramEnd"/>
      <w:r>
        <w:rPr>
          <w:rFonts w:asciiTheme="minorEastAsia" w:eastAsiaTheme="minorEastAsia" w:hAnsiTheme="minorEastAsia" w:cstheme="minorEastAsia" w:hint="eastAsia"/>
        </w:rPr>
        <w:t>类（网格案件、随手拍、道路扬尘污染等）最低排名为当月成绩，服</w:t>
      </w:r>
      <w:r>
        <w:rPr>
          <w:rFonts w:asciiTheme="minorEastAsia" w:eastAsiaTheme="minorEastAsia" w:hAnsiTheme="minorEastAsia" w:cstheme="minorEastAsia" w:hint="eastAsia"/>
        </w:rPr>
        <w:lastRenderedPageBreak/>
        <w:t>务周期取每月名次的平均值为最终名次。</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3、如出现网格案件、城市环境案件、12345案件、随手拍、小循环超期、返工、强结，均在经费中予以扣除：</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（1）超期案件，每件每次扣除100元；</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（2）返工案件，每件每次扣除100元；</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（3）强结案件，每件每次扣除100元；</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（4）同一案件出现超期、返工、强结情况，累加扣除。</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（5）保洁不在规定点位检查部门发现一次扣除200元。</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（6）对媒体曝光的问题，出现一次罚款3000元。</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由于本项目资金来源为财政性资金，实际付款到账时间及金额以财政拨付的时间及金额为准，甲方无需承担由此产生的迟延支付责任。乙方认可财政最终拨付的金额及拨付时间。甲方付款前，乙方应向甲方出具等额合法有效的发票。乙方向甲方提供的发票不符合要求的，甲方有权暂时拒绝支付款项，且该拒付不构成甲方违约。</w:t>
      </w:r>
    </w:p>
    <w:p w:rsidR="004A3F9D" w:rsidRDefault="004A3F9D">
      <w:pPr>
        <w:spacing w:line="360" w:lineRule="auto"/>
        <w:ind w:firstLineChars="200" w:firstLine="480"/>
        <w:rPr>
          <w:rFonts w:asciiTheme="minorEastAsia" w:eastAsiaTheme="minorEastAsia" w:hAnsiTheme="minorEastAsia" w:cstheme="minorEastAsia"/>
          <w:sz w:val="24"/>
        </w:rPr>
      </w:pPr>
    </w:p>
    <w:p w:rsidR="004A3F9D" w:rsidRDefault="00913B2F">
      <w:pPr>
        <w:pStyle w:val="Default"/>
        <w:numPr>
          <w:ilvl w:val="0"/>
          <w:numId w:val="4"/>
        </w:num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双方的权利与义务</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（一）甲方的权利与义务</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1、甲方有权监督检查乙方管理工作的执行情况。</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2、甲方有权对乙方负责质量进行考核。</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3、甲方有权要求乙方对思想素质、道德修养不符合要求和服务质量不达标的人员予以调离。</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4、甲方有权对车辆的使用情况定期进行检查。</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5、乙方在服务的过程中遇到困难和自身难以解决的问题，可向甲方反应，甲方可指导和配合乙方共同研究解决方案。</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6、甲方有权制定车辆清扫方面的合理措施，乙方应予以执行。</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（二）乙方的义务及责任：</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1、根据甲方的要求，及时制定出行之有效的清洁服务方案。</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2、接受甲方的监督检查，重大事项报告制度。</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3、保证甲方规定的区域环境卫生的达标，无灰尘、无杂物、无积水。</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4、配备专业车辆操作人员，严格执行车辆作业流程及标准及车辆管理制度。</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5、乙方在作业中应严格要求工作人员，做好各项目防护措施，安全进行作业。</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6、乙方工作人员须经培训后方可上岗。</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7、乙方应加强对管理人员及作业人员的安全教育，采取必要的安全防护措施，为作业人员配备必要的防护设备。对于履行合同期间发生的安全事故，由乙方承担所有责任，甲方不承担相关法律和经济责任。</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8、因乙方原因造成行政处罚、民事赔偿等，相应责任、相应损失由乙方自行承担。甲方因此受损的，乙方应全额赔偿甲方损失。</w:t>
      </w:r>
    </w:p>
    <w:p w:rsidR="004A3F9D" w:rsidRDefault="004A3F9D">
      <w:pPr>
        <w:pStyle w:val="Default"/>
        <w:spacing w:line="360" w:lineRule="auto"/>
        <w:ind w:firstLineChars="200" w:firstLine="480"/>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四、作业人员操作标准及要求</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1、作业人员在工作时应着装统一 ，文明礼貌、服务用语规范；积极配合各级单位检查监督。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2、作业人员及作业车辆按规定的作业时间、作业频次、规定路段进行作业，</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 xml:space="preserve">脱岗、不从事与工作无关的事情。作业人员要遵守交通法规。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3、作业车辆车容整洁，安全礼貌作业。  </w:t>
      </w:r>
    </w:p>
    <w:p w:rsidR="004A3F9D" w:rsidRDefault="00913B2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4、使用规定用水，在指定上水点加水。加水时要摆放反光锥筒等安全标志或有专人看管，需要放水时，作业人员应站在车后方雨水口旁看护，并摆放反光锥筒，确保安全，完成放水后及时恢复作业。</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5、作业时应采用吸尘、降尘、清洗相结合的方式进行组合作业。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6、按照工艺安排、作业顺序实施作业，路段交接处要压接作业，无漏扫、</w:t>
      </w:r>
      <w:proofErr w:type="gramStart"/>
      <w:r>
        <w:rPr>
          <w:rFonts w:asciiTheme="minorEastAsia" w:eastAsiaTheme="minorEastAsia" w:hAnsiTheme="minorEastAsia" w:cstheme="minorEastAsia" w:hint="eastAsia"/>
        </w:rPr>
        <w:t>漏洗等</w:t>
      </w:r>
      <w:proofErr w:type="gramEnd"/>
      <w:r>
        <w:rPr>
          <w:rFonts w:asciiTheme="minorEastAsia" w:eastAsiaTheme="minorEastAsia" w:hAnsiTheme="minorEastAsia" w:cstheme="minorEastAsia" w:hint="eastAsia"/>
        </w:rPr>
        <w:t xml:space="preserve">。作业后路面呈本色，无明显道路浮土、泥沙和污物。路面无积留污水，无大面积污渍。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7、路上有汽车等不可移位的障碍物，其躲让路牙前后各不超过作业车1.5个车身长度。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8、路上遇有可排除可移位的障碍物，应采取措施，清理障碍物便于作业。 </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 xml:space="preserve">9、作业车辆要按照规定的时间、速度进行作业。作业期间应循环作业，保持巡回保洁状态，不得原地不动。 </w:t>
      </w:r>
    </w:p>
    <w:p w:rsidR="004A3F9D" w:rsidRDefault="004A3F9D">
      <w:pPr>
        <w:pStyle w:val="Default"/>
        <w:spacing w:line="360" w:lineRule="auto"/>
        <w:ind w:firstLineChars="200" w:firstLine="480"/>
        <w:rPr>
          <w:rFonts w:asciiTheme="minorEastAsia" w:eastAsiaTheme="minorEastAsia" w:hAnsiTheme="minorEastAsia" w:cstheme="minorEastAsia"/>
        </w:rPr>
      </w:pPr>
    </w:p>
    <w:p w:rsidR="004A3F9D" w:rsidRDefault="00913B2F">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五、车辆操作人员作业流程（14人）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514"/>
        <w:gridCol w:w="1048"/>
        <w:gridCol w:w="4820"/>
        <w:gridCol w:w="1100"/>
      </w:tblGrid>
      <w:tr w:rsidR="004A3F9D">
        <w:trPr>
          <w:trHeight w:val="454"/>
          <w:tblHeader/>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序号</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车辆类型</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车号</w:t>
            </w:r>
          </w:p>
        </w:tc>
        <w:tc>
          <w:tcPr>
            <w:tcW w:w="259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作业区域</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操作人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09</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赵堂子胡同、宝盖胡同、艺华胡同、先晓胡同、</w:t>
            </w:r>
            <w:proofErr w:type="gramStart"/>
            <w:r>
              <w:rPr>
                <w:rFonts w:asciiTheme="minorEastAsia" w:eastAsiaTheme="minorEastAsia" w:hAnsiTheme="minorEastAsia" w:cstheme="minorEastAsia" w:hint="eastAsia"/>
                <w:color w:val="000000"/>
                <w:kern w:val="0"/>
                <w:sz w:val="24"/>
              </w:rPr>
              <w:t>北总布</w:t>
            </w:r>
            <w:proofErr w:type="gramEnd"/>
            <w:r>
              <w:rPr>
                <w:rFonts w:asciiTheme="minorEastAsia" w:eastAsiaTheme="minorEastAsia" w:hAnsiTheme="minorEastAsia" w:cstheme="minorEastAsia" w:hint="eastAsia"/>
                <w:color w:val="000000"/>
                <w:kern w:val="0"/>
                <w:sz w:val="24"/>
              </w:rPr>
              <w:t>胡同、</w:t>
            </w:r>
            <w:proofErr w:type="gramStart"/>
            <w:r>
              <w:rPr>
                <w:rFonts w:asciiTheme="minorEastAsia" w:eastAsiaTheme="minorEastAsia" w:hAnsiTheme="minorEastAsia" w:cstheme="minorEastAsia" w:hint="eastAsia"/>
                <w:color w:val="000000"/>
                <w:kern w:val="0"/>
                <w:sz w:val="24"/>
              </w:rPr>
              <w:t>弘通巷</w:t>
            </w:r>
            <w:proofErr w:type="gramEnd"/>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08</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东总布胡同、顶银胡同、后椅子胡同、</w:t>
            </w:r>
            <w:proofErr w:type="gramStart"/>
            <w:r>
              <w:rPr>
                <w:rFonts w:asciiTheme="minorEastAsia" w:eastAsiaTheme="minorEastAsia" w:hAnsiTheme="minorEastAsia" w:cstheme="minorEastAsia" w:hint="eastAsia"/>
                <w:color w:val="000000"/>
                <w:kern w:val="0"/>
                <w:sz w:val="24"/>
              </w:rPr>
              <w:t>贡院西</w:t>
            </w:r>
            <w:proofErr w:type="gramEnd"/>
            <w:r>
              <w:rPr>
                <w:rFonts w:asciiTheme="minorEastAsia" w:eastAsiaTheme="minorEastAsia" w:hAnsiTheme="minorEastAsia" w:cstheme="minorEastAsia" w:hint="eastAsia"/>
                <w:color w:val="000000"/>
                <w:kern w:val="0"/>
                <w:sz w:val="24"/>
              </w:rPr>
              <w:t>街、贡院东街、贡院头条、贡院二条、</w:t>
            </w:r>
            <w:proofErr w:type="gramStart"/>
            <w:r>
              <w:rPr>
                <w:rFonts w:asciiTheme="minorEastAsia" w:eastAsiaTheme="minorEastAsia" w:hAnsiTheme="minorEastAsia" w:cstheme="minorEastAsia" w:hint="eastAsia"/>
                <w:color w:val="000000"/>
                <w:kern w:val="0"/>
                <w:sz w:val="24"/>
              </w:rPr>
              <w:t>弘通巷</w:t>
            </w:r>
            <w:proofErr w:type="gramEnd"/>
            <w:r>
              <w:rPr>
                <w:rFonts w:asciiTheme="minorEastAsia" w:eastAsiaTheme="minorEastAsia" w:hAnsiTheme="minorEastAsia" w:cstheme="minorEastAsia" w:hint="eastAsia"/>
                <w:color w:val="000000"/>
                <w:kern w:val="0"/>
                <w:sz w:val="24"/>
              </w:rPr>
              <w:t>、富建胡同、南牌坊胡同、北顺城街</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15" w:type="pct"/>
            <w:vAlign w:val="center"/>
          </w:tcPr>
          <w:p w:rsidR="004A3F9D" w:rsidRDefault="00913B2F">
            <w:pPr>
              <w:spacing w:line="360" w:lineRule="auto"/>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07</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干面胡同、西石槽胡同、东石槽胡同、遂安伯胡同、东西罗圈胡同、</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06</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禄米仓胡同、春松胡同、小雅宝胡同、大雅宝胡同</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05</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外交部街胡同、协和胡同、东堂子胡同、红星胡同</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04</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kern w:val="0"/>
                <w:sz w:val="24"/>
              </w:rPr>
              <w:t>春雨胡同、春雨二巷、北极阁胡同、北极阁头条、北极阁二条、北极阁三条、北极阁四条、</w:t>
            </w:r>
            <w:proofErr w:type="gramStart"/>
            <w:r>
              <w:rPr>
                <w:rFonts w:asciiTheme="minorEastAsia" w:eastAsiaTheme="minorEastAsia" w:hAnsiTheme="minorEastAsia" w:cstheme="minorEastAsia" w:hint="eastAsia"/>
                <w:color w:val="000000"/>
                <w:kern w:val="0"/>
                <w:sz w:val="24"/>
              </w:rPr>
              <w:t>西总布</w:t>
            </w:r>
            <w:proofErr w:type="gramEnd"/>
            <w:r>
              <w:rPr>
                <w:rFonts w:asciiTheme="minorEastAsia" w:eastAsiaTheme="minorEastAsia" w:hAnsiTheme="minorEastAsia" w:cstheme="minorEastAsia" w:hint="eastAsia"/>
                <w:color w:val="000000"/>
                <w:kern w:val="0"/>
                <w:sz w:val="24"/>
              </w:rPr>
              <w:t>胡同、新开路胡同</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03</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南八宝胡同、</w:t>
            </w:r>
            <w:proofErr w:type="gramStart"/>
            <w:r>
              <w:rPr>
                <w:rFonts w:asciiTheme="minorEastAsia" w:eastAsiaTheme="minorEastAsia" w:hAnsiTheme="minorEastAsia" w:cstheme="minorEastAsia" w:hint="eastAsia"/>
                <w:color w:val="000000"/>
                <w:kern w:val="0"/>
                <w:sz w:val="24"/>
              </w:rPr>
              <w:t>小报房</w:t>
            </w:r>
            <w:proofErr w:type="gramEnd"/>
            <w:r>
              <w:rPr>
                <w:rFonts w:asciiTheme="minorEastAsia" w:eastAsiaTheme="minorEastAsia" w:hAnsiTheme="minorEastAsia" w:cstheme="minorEastAsia" w:hint="eastAsia"/>
                <w:color w:val="000000"/>
                <w:kern w:val="0"/>
                <w:sz w:val="24"/>
              </w:rPr>
              <w:t>胡同、崇内大街、船板胡同、庆平胡同、三源胡同、治国胡同、西镇江胡同、</w:t>
            </w:r>
            <w:proofErr w:type="gramStart"/>
            <w:r>
              <w:rPr>
                <w:rFonts w:asciiTheme="minorEastAsia" w:eastAsiaTheme="minorEastAsia" w:hAnsiTheme="minorEastAsia" w:cstheme="minorEastAsia" w:hint="eastAsia"/>
                <w:color w:val="000000"/>
                <w:kern w:val="0"/>
                <w:sz w:val="24"/>
              </w:rPr>
              <w:t>晓顺胡同</w:t>
            </w:r>
            <w:proofErr w:type="gramEnd"/>
            <w:r>
              <w:rPr>
                <w:rFonts w:asciiTheme="minorEastAsia" w:eastAsiaTheme="minorEastAsia" w:hAnsiTheme="minorEastAsia" w:cstheme="minorEastAsia" w:hint="eastAsia"/>
                <w:color w:val="000000"/>
                <w:kern w:val="0"/>
                <w:sz w:val="24"/>
              </w:rPr>
              <w:t>、后沟胡同、丁香胡同、南鲜鱼巷胡同</w:t>
            </w:r>
          </w:p>
        </w:tc>
        <w:tc>
          <w:tcPr>
            <w:tcW w:w="592"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02</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麻线胡同、侯位胡同、北鲜鱼巷胡同、邮通街、苏州胡同、八宝楼胡同、中鲜鱼巷胡同、公平巷</w:t>
            </w:r>
          </w:p>
        </w:tc>
        <w:tc>
          <w:tcPr>
            <w:tcW w:w="592"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815"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绿色吸尘车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01</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大羊毛胡同、盔甲厂胡同、抽屉胡同、东受禄胡同、老钱局胡同、柳罐胡同、毛家湾胡同、东裱褙胡同、解放里、泡子河东巷胡同、泡子河西巷胡同、东镇江胡同</w:t>
            </w:r>
          </w:p>
        </w:tc>
        <w:tc>
          <w:tcPr>
            <w:tcW w:w="592"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蓝白扫地车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05</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金宝北社区</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蓝白扫地车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04</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外交部社区、西总部社区</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蓝白扫地车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03</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大雅宝社区、东总部社区、赵家楼社区</w:t>
            </w:r>
          </w:p>
        </w:tc>
        <w:tc>
          <w:tcPr>
            <w:tcW w:w="592"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蓝白扫地车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02</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苏州社区、崇内社区</w:t>
            </w:r>
          </w:p>
        </w:tc>
        <w:tc>
          <w:tcPr>
            <w:tcW w:w="592"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蓝白扫地车</w:t>
            </w:r>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01</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站东社区</w:t>
            </w:r>
          </w:p>
        </w:tc>
        <w:tc>
          <w:tcPr>
            <w:tcW w:w="592" w:type="pct"/>
            <w:vAlign w:val="center"/>
          </w:tcPr>
          <w:p w:rsidR="004A3F9D" w:rsidRDefault="00913B2F">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1人</w:t>
            </w: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15</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高压</w:t>
            </w:r>
            <w:proofErr w:type="gramStart"/>
            <w:r>
              <w:rPr>
                <w:rFonts w:asciiTheme="minorEastAsia" w:eastAsiaTheme="minorEastAsia" w:hAnsiTheme="minorEastAsia" w:cstheme="minorEastAsia" w:hint="eastAsia"/>
              </w:rPr>
              <w:t>冲洗车</w:t>
            </w:r>
            <w:proofErr w:type="gramEnd"/>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01</w:t>
            </w:r>
          </w:p>
        </w:tc>
        <w:tc>
          <w:tcPr>
            <w:tcW w:w="2594" w:type="pct"/>
            <w:vAlign w:val="center"/>
          </w:tcPr>
          <w:p w:rsidR="004A3F9D" w:rsidRDefault="00913B2F">
            <w:pPr>
              <w:pStyle w:val="17"/>
              <w:spacing w:line="360" w:lineRule="auto"/>
              <w:ind w:firstLineChars="0" w:firstLine="0"/>
              <w:jc w:val="center"/>
              <w:outlineLvl w:val="1"/>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sz w:val="24"/>
                <w:szCs w:val="24"/>
              </w:rPr>
              <w:t>苏州社区、</w:t>
            </w:r>
            <w:r>
              <w:rPr>
                <w:rFonts w:asciiTheme="minorEastAsia" w:eastAsiaTheme="minorEastAsia" w:hAnsiTheme="minorEastAsia" w:cstheme="minorEastAsia" w:hint="eastAsia"/>
                <w:color w:val="000000"/>
                <w:kern w:val="0"/>
                <w:sz w:val="24"/>
                <w:szCs w:val="24"/>
              </w:rPr>
              <w:t>崇内社区</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color w:val="000000"/>
                <w:kern w:val="0"/>
                <w:sz w:val="24"/>
                <w:szCs w:val="24"/>
              </w:rPr>
              <w:t>站东社区；</w:t>
            </w:r>
          </w:p>
        </w:tc>
        <w:tc>
          <w:tcPr>
            <w:tcW w:w="592" w:type="pct"/>
            <w:vAlign w:val="center"/>
          </w:tcPr>
          <w:p w:rsidR="004A3F9D" w:rsidRDefault="004A3F9D">
            <w:pPr>
              <w:spacing w:line="360" w:lineRule="auto"/>
              <w:jc w:val="center"/>
              <w:rPr>
                <w:rFonts w:asciiTheme="minorEastAsia" w:eastAsiaTheme="minorEastAsia" w:hAnsiTheme="minorEastAsia" w:cstheme="minorEastAsia"/>
                <w:sz w:val="24"/>
              </w:rPr>
            </w:pP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高压</w:t>
            </w:r>
            <w:proofErr w:type="gramStart"/>
            <w:r>
              <w:rPr>
                <w:rFonts w:asciiTheme="minorEastAsia" w:eastAsiaTheme="minorEastAsia" w:hAnsiTheme="minorEastAsia" w:cstheme="minorEastAsia" w:hint="eastAsia"/>
              </w:rPr>
              <w:t>冲洗车</w:t>
            </w:r>
            <w:proofErr w:type="gramEnd"/>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02</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金宝北社区、外交部社区、西总部社区</w:t>
            </w:r>
          </w:p>
        </w:tc>
        <w:tc>
          <w:tcPr>
            <w:tcW w:w="592" w:type="pct"/>
            <w:vAlign w:val="center"/>
          </w:tcPr>
          <w:p w:rsidR="004A3F9D" w:rsidRDefault="004A3F9D">
            <w:pPr>
              <w:spacing w:line="360" w:lineRule="auto"/>
              <w:jc w:val="center"/>
              <w:rPr>
                <w:rFonts w:asciiTheme="minorEastAsia" w:eastAsiaTheme="minorEastAsia" w:hAnsiTheme="minorEastAsia" w:cstheme="minorEastAsia"/>
                <w:sz w:val="24"/>
              </w:rPr>
            </w:pPr>
          </w:p>
        </w:tc>
      </w:tr>
      <w:tr w:rsidR="004A3F9D">
        <w:trPr>
          <w:trHeight w:val="510"/>
        </w:trPr>
        <w:tc>
          <w:tcPr>
            <w:tcW w:w="43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815"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高压</w:t>
            </w:r>
            <w:proofErr w:type="gramStart"/>
            <w:r>
              <w:rPr>
                <w:rFonts w:asciiTheme="minorEastAsia" w:eastAsiaTheme="minorEastAsia" w:hAnsiTheme="minorEastAsia" w:cstheme="minorEastAsia" w:hint="eastAsia"/>
              </w:rPr>
              <w:t>冲洗车</w:t>
            </w:r>
            <w:proofErr w:type="gramEnd"/>
          </w:p>
        </w:tc>
        <w:tc>
          <w:tcPr>
            <w:tcW w:w="564" w:type="pct"/>
            <w:vAlign w:val="center"/>
          </w:tcPr>
          <w:p w:rsidR="004A3F9D" w:rsidRDefault="00913B2F">
            <w:pPr>
              <w:pStyle w:val="Default"/>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03</w:t>
            </w:r>
          </w:p>
        </w:tc>
        <w:tc>
          <w:tcPr>
            <w:tcW w:w="2594" w:type="pct"/>
            <w:vAlign w:val="center"/>
          </w:tcPr>
          <w:p w:rsidR="004A3F9D" w:rsidRDefault="00913B2F">
            <w:pPr>
              <w:widowControl/>
              <w:spacing w:line="360" w:lineRule="auto"/>
              <w:jc w:val="center"/>
              <w:textAlignment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大雅宝社区、东总部社区、赵家楼社区</w:t>
            </w:r>
          </w:p>
        </w:tc>
        <w:tc>
          <w:tcPr>
            <w:tcW w:w="592" w:type="pct"/>
            <w:vAlign w:val="center"/>
          </w:tcPr>
          <w:p w:rsidR="004A3F9D" w:rsidRDefault="004A3F9D">
            <w:pPr>
              <w:spacing w:line="360" w:lineRule="auto"/>
              <w:jc w:val="center"/>
              <w:rPr>
                <w:rFonts w:asciiTheme="minorEastAsia" w:eastAsiaTheme="minorEastAsia" w:hAnsiTheme="minorEastAsia" w:cstheme="minorEastAsia"/>
                <w:sz w:val="24"/>
              </w:rPr>
            </w:pPr>
          </w:p>
        </w:tc>
      </w:tr>
    </w:tbl>
    <w:p w:rsidR="004A3F9D" w:rsidRDefault="004A3F9D">
      <w:pPr>
        <w:pStyle w:val="Default"/>
        <w:spacing w:line="360" w:lineRule="auto"/>
        <w:rPr>
          <w:rFonts w:asciiTheme="minorEastAsia" w:eastAsiaTheme="minorEastAsia" w:hAnsiTheme="minorEastAsia" w:cstheme="minorEastAsia"/>
          <w:b/>
          <w:bCs/>
        </w:rPr>
      </w:pPr>
    </w:p>
    <w:p w:rsidR="004A3F9D" w:rsidRDefault="00913B2F">
      <w:pPr>
        <w:pStyle w:val="Default"/>
        <w:numPr>
          <w:ilvl w:val="0"/>
          <w:numId w:val="5"/>
        </w:numPr>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违约责任</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乙方未达到服务方案中承诺的服务标准的，甲方有权要求乙方在10日内整改，逾期未整改的，甲方有权解除合同，除有权要求乙方返还甲方已经支付的费用且不再支付任何服务费用外还有权要求乙方按合同总价的20%支付违约金。</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2.在合同履行中，由于乙方原因，致使未能按合同期限完成服务的，则每延期1日，乙方支付甲方的违约金为合同总价0.5%。</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乙方的服务在甲方限定的期限内，采取补救措施后仍未能通过甲方验收的，甲方有权解除合同。甲方决定解除合同的，除有权要求乙方返还甲方已经支付的费用且不再支付任何服务费用外还有权要求乙方按合同总价的20%支付违约金。</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4..乙方不得将此项目整体转包给第三方单位，也不得出现</w:t>
      </w:r>
      <w:proofErr w:type="gramStart"/>
      <w:r>
        <w:rPr>
          <w:rFonts w:asciiTheme="minorEastAsia" w:eastAsiaTheme="minorEastAsia" w:hAnsiTheme="minorEastAsia" w:cstheme="minorEastAsia" w:hint="eastAsia"/>
        </w:rPr>
        <w:t>单独项目</w:t>
      </w:r>
      <w:proofErr w:type="gramEnd"/>
      <w:r>
        <w:rPr>
          <w:rFonts w:asciiTheme="minorEastAsia" w:eastAsiaTheme="minorEastAsia" w:hAnsiTheme="minorEastAsia" w:cstheme="minorEastAsia" w:hint="eastAsia"/>
        </w:rPr>
        <w:t>进行分包后，分包项目再次出现转包的现象。如存在上述行为的，甲方有权解除合同，除有权要求乙方返还甲方已经支付的费用且不再支付任何服务费用外还有权要求乙方按合同总价的20%支付违约金。</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5.甲方决定提前终止合同的，乙方除依约承担违约责任外，仍有义务在甲方规定的交接期限内提交相关项目资料并配合甲方重新选择项目承担单位（甲方确定新的项目承担单位之前，乙方不得停止服务），并与甲方选定的项目承担单位进行工作交接。</w:t>
      </w:r>
    </w:p>
    <w:p w:rsidR="004A3F9D" w:rsidRDefault="004A3F9D">
      <w:pPr>
        <w:pStyle w:val="Default"/>
        <w:spacing w:line="360" w:lineRule="auto"/>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其他事项</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乙方不得向任何第三人直接或间接地披露其在工作中所得知的甲方及客户认为是秘密的信息（已下称“保密信息”），包括但不限于技术、甲方及客户业务、管理、财务以及其他类。甲方及客户的其他人员为正确履行职责需要得知上述信息的除外。</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2、乙方同意在劳动合同终止或解除之日起当日归还甲方的资料和物资。</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3.若本合同生效后因政府采购预算或财政预算调整，甲方有权根据预算安排情况,提前一个月书面通知乙方解除合同，双方视该情形为政策调整等不为可抗力，双方互不</w:t>
      </w:r>
      <w:r>
        <w:rPr>
          <w:rFonts w:asciiTheme="minorEastAsia" w:eastAsiaTheme="minorEastAsia" w:hAnsiTheme="minorEastAsia" w:cstheme="minorEastAsia" w:hint="eastAsia"/>
        </w:rPr>
        <w:lastRenderedPageBreak/>
        <w:t>承担违约责任。</w:t>
      </w:r>
    </w:p>
    <w:p w:rsidR="004A3F9D" w:rsidRDefault="004A3F9D">
      <w:pPr>
        <w:pStyle w:val="Default"/>
        <w:spacing w:line="360" w:lineRule="auto"/>
        <w:ind w:firstLineChars="200" w:firstLine="480"/>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b/>
          <w:bCs/>
        </w:rPr>
      </w:pPr>
      <w:r>
        <w:rPr>
          <w:rFonts w:asciiTheme="minorEastAsia" w:eastAsiaTheme="minorEastAsia" w:hAnsiTheme="minorEastAsia" w:cstheme="minorEastAsia" w:hint="eastAsia"/>
          <w:b/>
          <w:bCs/>
        </w:rPr>
        <w:t>七、附则</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1、本合同的订立、履行、解释、争议的解决等，均适用中华人民共和国的法律法规和甲方所在地政府的相关规定。</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2、本合同如有未尽事宜，按照法律、法规及甲方依法制定的制度要求执行，经双方协商进行变更。本合同的任何条款的变更，应当以书面形式经双方签字、盖章确认。</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3、本合同执行期间，如遇不可抗力，致使合同无法履行时，双方应按有关法律规定及时协商处理。</w:t>
      </w:r>
    </w:p>
    <w:p w:rsidR="004A3F9D" w:rsidRDefault="00913B2F">
      <w:pPr>
        <w:pStyle w:val="Default"/>
        <w:spacing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4、本合同正本一式肆份，甲乙双方各执贰份，自甲方盖章、乙方盖章之日起生效。</w:t>
      </w:r>
    </w:p>
    <w:p w:rsidR="004A3F9D" w:rsidRDefault="004A3F9D">
      <w:pPr>
        <w:pStyle w:val="Default"/>
        <w:spacing w:line="360" w:lineRule="auto"/>
        <w:rPr>
          <w:rFonts w:asciiTheme="minorEastAsia" w:eastAsiaTheme="minorEastAsia" w:hAnsiTheme="minorEastAsia" w:cstheme="minorEastAsia"/>
        </w:rPr>
      </w:pPr>
    </w:p>
    <w:p w:rsidR="004A3F9D" w:rsidRDefault="004A3F9D">
      <w:pPr>
        <w:pStyle w:val="Default"/>
        <w:spacing w:line="360" w:lineRule="auto"/>
        <w:rPr>
          <w:rFonts w:asciiTheme="minorEastAsia" w:eastAsiaTheme="minorEastAsia" w:hAnsiTheme="minorEastAsia" w:cstheme="minorEastAsia"/>
          <w:b/>
          <w:bCs/>
        </w:rPr>
      </w:pPr>
    </w:p>
    <w:p w:rsidR="004A3F9D" w:rsidRDefault="004A3F9D">
      <w:pPr>
        <w:pStyle w:val="Default"/>
        <w:spacing w:line="360" w:lineRule="auto"/>
        <w:rPr>
          <w:rFonts w:asciiTheme="minorEastAsia" w:eastAsiaTheme="minorEastAsia" w:hAnsiTheme="minorEastAsia" w:cstheme="minorEastAsia"/>
        </w:rPr>
      </w:pPr>
    </w:p>
    <w:p w:rsidR="004A3F9D" w:rsidRDefault="004A3F9D">
      <w:pPr>
        <w:pStyle w:val="Default"/>
        <w:spacing w:line="360" w:lineRule="auto"/>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附：机械车辆作业标准 </w:t>
      </w:r>
    </w:p>
    <w:p w:rsidR="004A3F9D" w:rsidRDefault="00913B2F">
      <w:pPr>
        <w:pStyle w:val="Defaul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p>
    <w:p w:rsidR="004A3F9D" w:rsidRDefault="004A3F9D">
      <w:pPr>
        <w:pStyle w:val="Default"/>
        <w:spacing w:line="360" w:lineRule="auto"/>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甲方签章：                           乙方签章：</w:t>
      </w:r>
    </w:p>
    <w:p w:rsidR="004A3F9D" w:rsidRDefault="004A3F9D">
      <w:pPr>
        <w:pStyle w:val="Default"/>
        <w:spacing w:line="360" w:lineRule="auto"/>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代 表 人：                           代 表 人：</w:t>
      </w:r>
    </w:p>
    <w:p w:rsidR="004A3F9D" w:rsidRDefault="004A3F9D">
      <w:pPr>
        <w:pStyle w:val="Default"/>
        <w:spacing w:line="360" w:lineRule="auto"/>
        <w:rPr>
          <w:rFonts w:asciiTheme="minorEastAsia" w:eastAsiaTheme="minorEastAsia" w:hAnsiTheme="minorEastAsia" w:cstheme="minorEastAsia"/>
        </w:rPr>
      </w:pPr>
    </w:p>
    <w:p w:rsidR="004A3F9D" w:rsidRDefault="00913B2F">
      <w:pPr>
        <w:pStyle w:val="Default"/>
        <w:spacing w:line="360" w:lineRule="auto"/>
        <w:rPr>
          <w:rFonts w:asciiTheme="minorEastAsia" w:eastAsiaTheme="minorEastAsia" w:hAnsiTheme="minorEastAsia" w:cstheme="minorEastAsia"/>
        </w:rPr>
        <w:sectPr w:rsidR="004A3F9D">
          <w:pgSz w:w="11907" w:h="16840"/>
          <w:pgMar w:top="1418" w:right="1134" w:bottom="1418" w:left="1701" w:header="851" w:footer="851" w:gutter="0"/>
          <w:cols w:space="720"/>
          <w:docGrid w:linePitch="462"/>
        </w:sectPr>
      </w:pPr>
      <w:r>
        <w:rPr>
          <w:rFonts w:asciiTheme="minorEastAsia" w:eastAsiaTheme="minorEastAsia" w:hAnsiTheme="minorEastAsia" w:cstheme="minorEastAsia" w:hint="eastAsia"/>
        </w:rPr>
        <w:t>签订日期：  年  月  日               签订日期：  年  月  日</w:t>
      </w:r>
    </w:p>
    <w:p w:rsidR="004A3F9D" w:rsidRDefault="00913B2F">
      <w:pPr>
        <w:pStyle w:val="Default"/>
        <w:spacing w:line="360" w:lineRule="auto"/>
        <w:rPr>
          <w:rFonts w:ascii="宋体" w:hAnsi="宋体" w:cs="仿宋_GB2312"/>
        </w:rPr>
      </w:pPr>
      <w:r>
        <w:rPr>
          <w:rFonts w:ascii="宋体" w:hAnsi="宋体" w:cs="仿宋_GB2312" w:hint="eastAsia"/>
        </w:rPr>
        <w:lastRenderedPageBreak/>
        <w:t>附件：</w:t>
      </w:r>
    </w:p>
    <w:p w:rsidR="004A3F9D" w:rsidRDefault="00913B2F">
      <w:pPr>
        <w:pStyle w:val="Default"/>
        <w:spacing w:line="360" w:lineRule="auto"/>
        <w:jc w:val="center"/>
        <w:rPr>
          <w:rFonts w:ascii="宋体" w:hAnsi="宋体"/>
          <w:b/>
          <w:bCs/>
          <w:sz w:val="28"/>
          <w:szCs w:val="28"/>
        </w:rPr>
      </w:pPr>
      <w:r>
        <w:rPr>
          <w:rFonts w:ascii="宋体" w:hAnsi="宋体" w:hint="eastAsia"/>
          <w:b/>
          <w:bCs/>
          <w:sz w:val="28"/>
          <w:szCs w:val="28"/>
        </w:rPr>
        <w:t>机械车辆作业标准</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1、作业人员应按时上岗，统一着装，干净整洁，佩戴胸卡。作业人员</w:t>
      </w:r>
      <w:proofErr w:type="gramStart"/>
      <w:r>
        <w:rPr>
          <w:rFonts w:ascii="宋体" w:hAnsi="宋体" w:cs="仿宋_GB2312" w:hint="eastAsia"/>
        </w:rPr>
        <w:t>不</w:t>
      </w:r>
      <w:proofErr w:type="gramEnd"/>
      <w:r>
        <w:rPr>
          <w:rFonts w:ascii="宋体" w:hAnsi="宋体" w:cs="仿宋_GB2312" w:hint="eastAsia"/>
        </w:rPr>
        <w:t>应从事与工作无关的事情，</w:t>
      </w:r>
      <w:proofErr w:type="gramStart"/>
      <w:r>
        <w:rPr>
          <w:rFonts w:ascii="宋体" w:hAnsi="宋体" w:cs="仿宋_GB2312" w:hint="eastAsia"/>
        </w:rPr>
        <w:t>不</w:t>
      </w:r>
      <w:proofErr w:type="gramEnd"/>
      <w:r>
        <w:rPr>
          <w:rFonts w:ascii="宋体" w:hAnsi="宋体" w:cs="仿宋_GB2312" w:hint="eastAsia"/>
        </w:rPr>
        <w:t>脱岗、</w:t>
      </w:r>
      <w:proofErr w:type="gramStart"/>
      <w:r>
        <w:rPr>
          <w:rFonts w:ascii="宋体" w:hAnsi="宋体" w:cs="仿宋_GB2312" w:hint="eastAsia"/>
        </w:rPr>
        <w:t>不</w:t>
      </w:r>
      <w:proofErr w:type="gramEnd"/>
      <w:r>
        <w:rPr>
          <w:rFonts w:ascii="宋体" w:hAnsi="宋体" w:cs="仿宋_GB2312" w:hint="eastAsia"/>
        </w:rPr>
        <w:t xml:space="preserve">酒后上岗。作业人员要文明礼貌，积极配合各级检查人员的工作。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2、严格遵守《道路交通法》、《北京市城市道路和公共场所环境卫生管理若干规定》、《北京市城市环境卫生质量标准》、《北京市市容环境卫生条例》、《北京市城市容貌标准》、及本单位各项规章制度。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3、严格执行车辆作业时间，正点发车、收车，做好出车、收车检查工作。司机8点到岗，做好出车前的各项检查工作，8点30分到指定加水点加水，9点到段作业。下午16点30分车辆回停车场，冲洗车辆、检查车辆，并做好记录等。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4、司机在作业中，要严格按作业流程规定的路线进行吸尘、洗地降尘，要完成规定的车次任务，做到装满、洒净，达到规定的作业频次和质量标准。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5、司机应具备责任心，按照日常维护作业流程规范做好车辆的日常维护、保养。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6、司机在作业中要严格按照作业流程作业，发现车辆出现故障，应及时报修，保证车辆的正常行驶，做好各种记录。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7、车辆要在指定地点加水，车辆上水时，井口需有人看守，摆放警示标志，加满水后要盖好踩实井盖。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8、水车冲刷压尘时，冬季车辆在出车前，正、</w:t>
      </w:r>
      <w:proofErr w:type="gramStart"/>
      <w:r>
        <w:rPr>
          <w:rFonts w:ascii="宋体" w:hAnsi="宋体" w:cs="仿宋_GB2312" w:hint="eastAsia"/>
        </w:rPr>
        <w:t>负机必须</w:t>
      </w:r>
      <w:proofErr w:type="gramEnd"/>
      <w:r>
        <w:rPr>
          <w:rFonts w:ascii="宋体" w:hAnsi="宋体" w:cs="仿宋_GB2312" w:hint="eastAsia"/>
        </w:rPr>
        <w:t xml:space="preserve">提前预热,方能行驶作业；工作中遇到雨天或气温低于零度，停止冲刷压尘作业。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9、在作业完成后，司机要对车辆进行清洗、清理，停放整齐。 冬季，作业完成后司机每天要打开阀门，将水放净，严防设备冻坏，融雪任务完成后，要清掏车厢内的污物，冲洗水罐。保证车容车貌的整洁。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10、冬季降尘作业，严格按照冬季洒水降尘作业规定，温度低于5度的气温，车辆停止洒水降尘作业。遇到铲冰扫雪的天气所有人员必须全部到位，服从领导统一安排，全员参加铲冰扫雪工作，确保道路正常通行。 </w:t>
      </w:r>
    </w:p>
    <w:p w:rsidR="004A3F9D" w:rsidRDefault="00913B2F">
      <w:pPr>
        <w:pStyle w:val="Default"/>
        <w:spacing w:line="360" w:lineRule="auto"/>
        <w:ind w:firstLineChars="200" w:firstLine="480"/>
        <w:rPr>
          <w:rFonts w:ascii="宋体" w:hAnsi="宋体" w:cs="仿宋_GB2312"/>
        </w:rPr>
      </w:pPr>
      <w:r>
        <w:rPr>
          <w:rFonts w:ascii="宋体" w:hAnsi="宋体" w:cs="仿宋_GB2312" w:hint="eastAsia"/>
        </w:rPr>
        <w:t xml:space="preserve">11、认真完成上级及主管部门下达的临时性任务。接到临时性作业指令后，在规定时间内到达现场作业。 </w:t>
      </w:r>
    </w:p>
    <w:p w:rsidR="004A3F9D" w:rsidRDefault="00913B2F">
      <w:pPr>
        <w:spacing w:line="360" w:lineRule="auto"/>
        <w:rPr>
          <w:rFonts w:ascii="宋体" w:hAnsi="宋体"/>
          <w:sz w:val="24"/>
        </w:rPr>
        <w:sectPr w:rsidR="004A3F9D">
          <w:pgSz w:w="11907" w:h="16840"/>
          <w:pgMar w:top="1418" w:right="1134" w:bottom="1418" w:left="1701" w:header="851" w:footer="851" w:gutter="0"/>
          <w:cols w:space="720"/>
          <w:docGrid w:linePitch="462"/>
        </w:sectPr>
      </w:pPr>
      <w:r>
        <w:rPr>
          <w:rFonts w:ascii="宋体" w:hAnsi="宋体" w:cs="仿宋_GB2312" w:hint="eastAsia"/>
          <w:sz w:val="24"/>
        </w:rPr>
        <w:t>12、遇突发事件，应启动应急预案，及时处置，及时记录。记录内容包括时间、地点、状况、原因、处理结果等。</w:t>
      </w:r>
    </w:p>
    <w:p w:rsidR="004A3F9D" w:rsidRDefault="004A3F9D">
      <w:pPr>
        <w:spacing w:line="360" w:lineRule="auto"/>
        <w:rPr>
          <w:rFonts w:asciiTheme="minorEastAsia" w:eastAsiaTheme="minorEastAsia" w:hAnsiTheme="minorEastAsia"/>
          <w:sz w:val="28"/>
          <w:szCs w:val="28"/>
        </w:rPr>
      </w:pPr>
    </w:p>
    <w:p w:rsidR="004A3F9D" w:rsidRDefault="00913B2F">
      <w:pPr>
        <w:spacing w:line="360" w:lineRule="auto"/>
        <w:jc w:val="center"/>
        <w:outlineLvl w:val="0"/>
        <w:rPr>
          <w:b/>
          <w:sz w:val="36"/>
          <w:szCs w:val="36"/>
        </w:rPr>
      </w:pPr>
      <w:bookmarkStart w:id="640" w:name="_Toc134450712"/>
      <w:r>
        <w:rPr>
          <w:b/>
          <w:sz w:val="36"/>
          <w:szCs w:val="36"/>
        </w:rPr>
        <w:t>第六章</w:t>
      </w:r>
      <w:r>
        <w:rPr>
          <w:b/>
          <w:sz w:val="36"/>
          <w:szCs w:val="36"/>
        </w:rPr>
        <w:t xml:space="preserve">   </w:t>
      </w:r>
      <w:r>
        <w:rPr>
          <w:b/>
          <w:sz w:val="36"/>
          <w:szCs w:val="36"/>
        </w:rPr>
        <w:t>响应文件格式</w:t>
      </w:r>
      <w:bookmarkEnd w:id="640"/>
    </w:p>
    <w:p w:rsidR="004A3F9D" w:rsidRDefault="004A3F9D">
      <w:pPr>
        <w:widowControl/>
        <w:spacing w:line="360" w:lineRule="auto"/>
        <w:jc w:val="left"/>
        <w:rPr>
          <w:b/>
          <w:sz w:val="24"/>
        </w:rPr>
      </w:pPr>
    </w:p>
    <w:p w:rsidR="004A3F9D" w:rsidRDefault="004A3F9D">
      <w:pPr>
        <w:widowControl/>
        <w:spacing w:line="360" w:lineRule="auto"/>
        <w:jc w:val="left"/>
        <w:rPr>
          <w:b/>
          <w:sz w:val="24"/>
        </w:rPr>
      </w:pPr>
    </w:p>
    <w:p w:rsidR="004A3F9D" w:rsidRDefault="00913B2F">
      <w:pPr>
        <w:tabs>
          <w:tab w:val="left" w:pos="900"/>
          <w:tab w:val="left" w:pos="1980"/>
        </w:tabs>
        <w:snapToGrid w:val="0"/>
        <w:spacing w:line="360" w:lineRule="auto"/>
        <w:ind w:left="142"/>
        <w:rPr>
          <w:b/>
          <w:kern w:val="0"/>
          <w:sz w:val="24"/>
        </w:rPr>
      </w:pPr>
      <w:r>
        <w:rPr>
          <w:rFonts w:hint="eastAsia"/>
          <w:b/>
          <w:kern w:val="0"/>
          <w:sz w:val="24"/>
        </w:rPr>
        <w:t>供应商编制文件须知</w:t>
      </w:r>
    </w:p>
    <w:p w:rsidR="004A3F9D" w:rsidRDefault="00913B2F">
      <w:pPr>
        <w:tabs>
          <w:tab w:val="left" w:pos="900"/>
          <w:tab w:val="left" w:pos="1980"/>
        </w:tabs>
        <w:snapToGrid w:val="0"/>
        <w:spacing w:line="360" w:lineRule="auto"/>
        <w:ind w:left="142"/>
        <w:rPr>
          <w:sz w:val="24"/>
        </w:rPr>
      </w:pPr>
      <w:r>
        <w:rPr>
          <w:sz w:val="24"/>
        </w:rPr>
        <w:t>1</w:t>
      </w:r>
      <w:r>
        <w:rPr>
          <w:sz w:val="24"/>
        </w:rPr>
        <w:t>、供应</w:t>
      </w:r>
      <w:proofErr w:type="gramStart"/>
      <w:r>
        <w:rPr>
          <w:sz w:val="24"/>
        </w:rPr>
        <w:t>商按照</w:t>
      </w:r>
      <w:proofErr w:type="gramEnd"/>
      <w:r>
        <w:rPr>
          <w:sz w:val="24"/>
        </w:rPr>
        <w:t>本部分的顺序编制响应文件，编制中涉及格式资料的，应按照本部</w:t>
      </w:r>
      <w:proofErr w:type="gramStart"/>
      <w:r>
        <w:rPr>
          <w:sz w:val="24"/>
        </w:rPr>
        <w:t>分提供</w:t>
      </w:r>
      <w:proofErr w:type="gramEnd"/>
      <w:r>
        <w:rPr>
          <w:sz w:val="24"/>
        </w:rPr>
        <w:t>的内容和格式（所有表格的格式可扩展）填写提交。</w:t>
      </w:r>
    </w:p>
    <w:p w:rsidR="004A3F9D" w:rsidRDefault="00913B2F">
      <w:pPr>
        <w:tabs>
          <w:tab w:val="left" w:pos="900"/>
          <w:tab w:val="left" w:pos="1980"/>
        </w:tabs>
        <w:snapToGrid w:val="0"/>
        <w:spacing w:line="360" w:lineRule="auto"/>
        <w:ind w:left="142"/>
        <w:rPr>
          <w:kern w:val="0"/>
          <w:sz w:val="24"/>
        </w:rPr>
      </w:pPr>
      <w:r>
        <w:rPr>
          <w:sz w:val="24"/>
        </w:rPr>
        <w:t>2</w:t>
      </w:r>
      <w:r>
        <w:rPr>
          <w:sz w:val="24"/>
        </w:rPr>
        <w:t>、</w:t>
      </w:r>
      <w:r>
        <w:rPr>
          <w:kern w:val="0"/>
          <w:sz w:val="24"/>
        </w:rPr>
        <w:t>对于竞争性磋商文件中标记了</w:t>
      </w:r>
      <w:r>
        <w:rPr>
          <w:kern w:val="0"/>
          <w:sz w:val="24"/>
        </w:rPr>
        <w:t>“</w:t>
      </w:r>
      <w:r>
        <w:rPr>
          <w:kern w:val="0"/>
          <w:sz w:val="24"/>
        </w:rPr>
        <w:t>实质性格式</w:t>
      </w:r>
      <w:r>
        <w:rPr>
          <w:kern w:val="0"/>
          <w:sz w:val="24"/>
        </w:rPr>
        <w:t>”</w:t>
      </w:r>
      <w:r>
        <w:rPr>
          <w:kern w:val="0"/>
          <w:sz w:val="24"/>
        </w:rPr>
        <w:t>文件的，供应商</w:t>
      </w:r>
      <w:r>
        <w:rPr>
          <w:sz w:val="24"/>
        </w:rPr>
        <w:t>不得改变格式中给定的文字所表达的含义，不得删减格式中的实质性内容，不得自行添加与格式中给定的文字内容相矛盾的内容，不得对应当填写的空格不填写或</w:t>
      </w:r>
      <w:proofErr w:type="gramStart"/>
      <w:r>
        <w:rPr>
          <w:sz w:val="24"/>
        </w:rPr>
        <w:t>不</w:t>
      </w:r>
      <w:proofErr w:type="gramEnd"/>
      <w:r>
        <w:rPr>
          <w:sz w:val="24"/>
        </w:rPr>
        <w:t>实质性响应，</w:t>
      </w:r>
      <w:r>
        <w:rPr>
          <w:b/>
          <w:kern w:val="0"/>
          <w:sz w:val="24"/>
        </w:rPr>
        <w:t>否则响应无效</w:t>
      </w:r>
      <w:r>
        <w:rPr>
          <w:kern w:val="0"/>
          <w:sz w:val="24"/>
        </w:rPr>
        <w:t>。未标记</w:t>
      </w:r>
      <w:r>
        <w:rPr>
          <w:kern w:val="0"/>
          <w:sz w:val="24"/>
        </w:rPr>
        <w:t>“</w:t>
      </w:r>
      <w:r>
        <w:rPr>
          <w:kern w:val="0"/>
          <w:sz w:val="24"/>
        </w:rPr>
        <w:t>实质性格式</w:t>
      </w:r>
      <w:r>
        <w:rPr>
          <w:kern w:val="0"/>
          <w:sz w:val="24"/>
        </w:rPr>
        <w:t>”</w:t>
      </w:r>
      <w:r>
        <w:rPr>
          <w:kern w:val="0"/>
          <w:sz w:val="24"/>
        </w:rPr>
        <w:t>的文件和竞争性磋商文件未提供格式的内容，可由供应商自行编写。</w:t>
      </w:r>
    </w:p>
    <w:p w:rsidR="004A3F9D" w:rsidRDefault="00913B2F">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4A3F9D" w:rsidRDefault="004A3F9D">
      <w:pPr>
        <w:tabs>
          <w:tab w:val="left" w:pos="900"/>
          <w:tab w:val="left" w:pos="1980"/>
        </w:tabs>
        <w:snapToGrid w:val="0"/>
        <w:spacing w:line="360" w:lineRule="auto"/>
        <w:ind w:left="142"/>
        <w:rPr>
          <w:sz w:val="24"/>
        </w:rPr>
      </w:pPr>
    </w:p>
    <w:p w:rsidR="004A3F9D" w:rsidRDefault="00913B2F">
      <w:pPr>
        <w:widowControl/>
        <w:jc w:val="left"/>
        <w:rPr>
          <w:sz w:val="24"/>
        </w:rPr>
      </w:pPr>
      <w:r>
        <w:rPr>
          <w:sz w:val="24"/>
        </w:rPr>
        <w:br w:type="page"/>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rsidR="004A3F9D" w:rsidRDefault="004A3F9D">
      <w:pPr>
        <w:rPr>
          <w:b/>
          <w:spacing w:val="20"/>
          <w:szCs w:val="21"/>
        </w:rPr>
      </w:pPr>
    </w:p>
    <w:p w:rsidR="004A3F9D" w:rsidRDefault="00913B2F">
      <w:pPr>
        <w:rPr>
          <w:b/>
          <w:sz w:val="24"/>
        </w:rPr>
      </w:pPr>
      <w:r>
        <w:rPr>
          <w:b/>
          <w:spacing w:val="20"/>
          <w:sz w:val="24"/>
        </w:rPr>
        <w:t>响应文件</w:t>
      </w:r>
      <w:r>
        <w:rPr>
          <w:b/>
          <w:sz w:val="24"/>
        </w:rPr>
        <w:t>封面（非实质性格式）</w:t>
      </w:r>
    </w:p>
    <w:p w:rsidR="004A3F9D" w:rsidRDefault="004A3F9D">
      <w:pPr>
        <w:jc w:val="center"/>
        <w:rPr>
          <w:szCs w:val="21"/>
        </w:rPr>
      </w:pPr>
    </w:p>
    <w:p w:rsidR="004A3F9D" w:rsidRDefault="00913B2F">
      <w:pPr>
        <w:jc w:val="center"/>
        <w:rPr>
          <w:b/>
          <w:spacing w:val="60"/>
          <w:sz w:val="84"/>
          <w:szCs w:val="84"/>
        </w:rPr>
      </w:pPr>
      <w:r>
        <w:rPr>
          <w:b/>
          <w:spacing w:val="60"/>
          <w:sz w:val="84"/>
          <w:szCs w:val="84"/>
        </w:rPr>
        <w:t>响</w:t>
      </w:r>
      <w:r>
        <w:rPr>
          <w:b/>
          <w:spacing w:val="60"/>
          <w:sz w:val="84"/>
          <w:szCs w:val="84"/>
        </w:rPr>
        <w:t xml:space="preserve"> </w:t>
      </w:r>
      <w:r>
        <w:rPr>
          <w:b/>
          <w:spacing w:val="60"/>
          <w:sz w:val="84"/>
          <w:szCs w:val="84"/>
        </w:rPr>
        <w:t>应</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4A3F9D" w:rsidRDefault="004A3F9D">
      <w:pPr>
        <w:jc w:val="center"/>
        <w:rPr>
          <w:b/>
          <w:spacing w:val="60"/>
          <w:sz w:val="52"/>
          <w:szCs w:val="52"/>
        </w:rPr>
      </w:pPr>
    </w:p>
    <w:p w:rsidR="004A3F9D" w:rsidRDefault="004A3F9D">
      <w:pPr>
        <w:ind w:firstLineChars="150" w:firstLine="542"/>
        <w:rPr>
          <w:b/>
          <w:spacing w:val="20"/>
          <w:sz w:val="32"/>
          <w:szCs w:val="32"/>
        </w:rPr>
      </w:pPr>
    </w:p>
    <w:p w:rsidR="004A3F9D" w:rsidRDefault="004A3F9D">
      <w:pPr>
        <w:ind w:firstLineChars="150" w:firstLine="542"/>
        <w:rPr>
          <w:b/>
          <w:spacing w:val="20"/>
          <w:sz w:val="32"/>
          <w:szCs w:val="32"/>
        </w:rPr>
      </w:pPr>
    </w:p>
    <w:p w:rsidR="004A3F9D" w:rsidRDefault="00913B2F">
      <w:pPr>
        <w:ind w:firstLineChars="150" w:firstLine="542"/>
        <w:rPr>
          <w:b/>
          <w:spacing w:val="20"/>
          <w:sz w:val="32"/>
          <w:szCs w:val="32"/>
        </w:rPr>
      </w:pPr>
      <w:r>
        <w:rPr>
          <w:b/>
          <w:spacing w:val="20"/>
          <w:sz w:val="32"/>
          <w:szCs w:val="32"/>
        </w:rPr>
        <w:t>项目名称</w:t>
      </w:r>
      <w:r>
        <w:rPr>
          <w:b/>
          <w:spacing w:val="20"/>
          <w:sz w:val="32"/>
          <w:szCs w:val="32"/>
        </w:rPr>
        <w:t>:</w:t>
      </w:r>
    </w:p>
    <w:p w:rsidR="004A3F9D" w:rsidRDefault="00913B2F">
      <w:pPr>
        <w:ind w:firstLineChars="150" w:firstLine="542"/>
        <w:rPr>
          <w:b/>
          <w:spacing w:val="20"/>
          <w:sz w:val="32"/>
          <w:szCs w:val="32"/>
        </w:rPr>
      </w:pPr>
      <w:r>
        <w:rPr>
          <w:b/>
          <w:spacing w:val="20"/>
          <w:sz w:val="32"/>
          <w:szCs w:val="32"/>
        </w:rPr>
        <w:t>项目编号</w:t>
      </w:r>
      <w:r>
        <w:rPr>
          <w:b/>
          <w:spacing w:val="20"/>
          <w:sz w:val="32"/>
          <w:szCs w:val="32"/>
        </w:rPr>
        <w:t>/</w:t>
      </w:r>
      <w:r>
        <w:rPr>
          <w:b/>
          <w:spacing w:val="20"/>
          <w:sz w:val="32"/>
          <w:szCs w:val="32"/>
        </w:rPr>
        <w:t>包号：</w:t>
      </w:r>
    </w:p>
    <w:p w:rsidR="004A3F9D" w:rsidRDefault="004A3F9D">
      <w:pPr>
        <w:ind w:firstLineChars="150" w:firstLine="542"/>
        <w:rPr>
          <w:b/>
          <w:spacing w:val="20"/>
          <w:sz w:val="32"/>
          <w:szCs w:val="32"/>
        </w:rPr>
      </w:pPr>
    </w:p>
    <w:p w:rsidR="004A3F9D" w:rsidRDefault="004A3F9D">
      <w:pPr>
        <w:ind w:firstLineChars="150" w:firstLine="542"/>
        <w:rPr>
          <w:b/>
          <w:spacing w:val="20"/>
          <w:sz w:val="32"/>
          <w:szCs w:val="32"/>
        </w:rPr>
      </w:pPr>
    </w:p>
    <w:p w:rsidR="004A3F9D" w:rsidRDefault="004A3F9D">
      <w:pPr>
        <w:jc w:val="center"/>
        <w:rPr>
          <w:b/>
          <w:sz w:val="32"/>
          <w:szCs w:val="32"/>
        </w:rPr>
      </w:pPr>
    </w:p>
    <w:p w:rsidR="004A3F9D" w:rsidRDefault="004A3F9D">
      <w:pPr>
        <w:jc w:val="center"/>
        <w:rPr>
          <w:b/>
          <w:sz w:val="32"/>
          <w:szCs w:val="32"/>
        </w:rPr>
      </w:pPr>
    </w:p>
    <w:p w:rsidR="004A3F9D" w:rsidRDefault="004A3F9D">
      <w:pPr>
        <w:jc w:val="center"/>
        <w:rPr>
          <w:b/>
          <w:sz w:val="32"/>
          <w:szCs w:val="32"/>
        </w:rPr>
      </w:pPr>
    </w:p>
    <w:p w:rsidR="004A3F9D" w:rsidRDefault="004A3F9D">
      <w:pPr>
        <w:jc w:val="center"/>
        <w:rPr>
          <w:b/>
          <w:spacing w:val="20"/>
          <w:sz w:val="32"/>
          <w:szCs w:val="32"/>
        </w:rPr>
      </w:pPr>
    </w:p>
    <w:p w:rsidR="004A3F9D" w:rsidRDefault="004A3F9D">
      <w:pPr>
        <w:jc w:val="center"/>
        <w:rPr>
          <w:b/>
          <w:spacing w:val="20"/>
          <w:sz w:val="32"/>
          <w:szCs w:val="32"/>
        </w:rPr>
      </w:pPr>
    </w:p>
    <w:p w:rsidR="004A3F9D" w:rsidRDefault="004A3F9D">
      <w:pPr>
        <w:jc w:val="center"/>
        <w:rPr>
          <w:b/>
          <w:spacing w:val="20"/>
          <w:sz w:val="32"/>
          <w:szCs w:val="32"/>
        </w:rPr>
      </w:pPr>
    </w:p>
    <w:p w:rsidR="004A3F9D" w:rsidRDefault="00913B2F">
      <w:pPr>
        <w:spacing w:line="360" w:lineRule="auto"/>
        <w:ind w:firstLineChars="400" w:firstLine="1445"/>
        <w:jc w:val="left"/>
        <w:rPr>
          <w:b/>
          <w:spacing w:val="20"/>
          <w:sz w:val="32"/>
          <w:szCs w:val="32"/>
        </w:rPr>
      </w:pPr>
      <w:r>
        <w:rPr>
          <w:b/>
          <w:spacing w:val="20"/>
          <w:sz w:val="32"/>
          <w:szCs w:val="32"/>
        </w:rPr>
        <w:t>供应商名称：</w:t>
      </w:r>
    </w:p>
    <w:p w:rsidR="004A3F9D" w:rsidRDefault="004A3F9D">
      <w:pPr>
        <w:jc w:val="center"/>
        <w:rPr>
          <w:b/>
          <w:sz w:val="32"/>
          <w:szCs w:val="32"/>
        </w:rPr>
      </w:pPr>
    </w:p>
    <w:p w:rsidR="004A3F9D" w:rsidRDefault="00913B2F">
      <w:pPr>
        <w:rPr>
          <w:b/>
        </w:rPr>
      </w:pPr>
      <w:r>
        <w:rPr>
          <w:b/>
          <w:spacing w:val="20"/>
          <w:sz w:val="32"/>
          <w:szCs w:val="32"/>
        </w:rPr>
        <w:br w:type="page"/>
      </w:r>
    </w:p>
    <w:p w:rsidR="004A3F9D" w:rsidRDefault="00913B2F">
      <w:pPr>
        <w:tabs>
          <w:tab w:val="left" w:pos="360"/>
        </w:tabs>
        <w:snapToGrid w:val="0"/>
        <w:spacing w:line="360" w:lineRule="auto"/>
        <w:outlineLvl w:val="1"/>
        <w:rPr>
          <w:sz w:val="24"/>
        </w:rPr>
      </w:pPr>
      <w:r>
        <w:rPr>
          <w:sz w:val="24"/>
        </w:rPr>
        <w:lastRenderedPageBreak/>
        <w:t xml:space="preserve">1 </w:t>
      </w:r>
      <w:r>
        <w:rPr>
          <w:sz w:val="24"/>
        </w:rPr>
        <w:t>满足《中华人民共和国政府采购法》第二十二条规定及法律法规的其他规定</w:t>
      </w:r>
    </w:p>
    <w:p w:rsidR="004A3F9D" w:rsidRDefault="00913B2F">
      <w:pPr>
        <w:spacing w:line="360" w:lineRule="auto"/>
        <w:outlineLvl w:val="2"/>
        <w:rPr>
          <w:color w:val="000000"/>
          <w:sz w:val="24"/>
        </w:rPr>
      </w:pPr>
      <w:r>
        <w:rPr>
          <w:color w:val="000000"/>
          <w:sz w:val="24"/>
        </w:rPr>
        <w:t>1-1</w:t>
      </w:r>
      <w:r>
        <w:rPr>
          <w:color w:val="000000"/>
          <w:sz w:val="24"/>
        </w:rPr>
        <w:t>营业执照等证明文件</w:t>
      </w:r>
    </w:p>
    <w:p w:rsidR="004A3F9D" w:rsidRDefault="004A3F9D">
      <w:pPr>
        <w:tabs>
          <w:tab w:val="left" w:pos="1080"/>
        </w:tabs>
        <w:snapToGrid w:val="0"/>
        <w:rPr>
          <w:sz w:val="24"/>
        </w:rPr>
      </w:pPr>
    </w:p>
    <w:p w:rsidR="004A3F9D" w:rsidRDefault="00913B2F">
      <w:pPr>
        <w:widowControl/>
        <w:jc w:val="left"/>
        <w:rPr>
          <w:color w:val="000000"/>
          <w:sz w:val="24"/>
          <w:szCs w:val="20"/>
        </w:rPr>
      </w:pPr>
      <w:r>
        <w:rPr>
          <w:color w:val="000000"/>
          <w:sz w:val="24"/>
        </w:rPr>
        <w:br w:type="page"/>
      </w:r>
    </w:p>
    <w:p w:rsidR="004A3F9D" w:rsidRDefault="00913B2F">
      <w:pPr>
        <w:pStyle w:val="3"/>
        <w:rPr>
          <w:rFonts w:ascii="Times New Roman"/>
          <w:b w:val="0"/>
          <w:bCs/>
          <w:color w:val="000000"/>
          <w:szCs w:val="24"/>
          <w:u w:val="none"/>
        </w:rPr>
      </w:pPr>
      <w:r>
        <w:rPr>
          <w:rFonts w:ascii="Times New Roman"/>
          <w:b w:val="0"/>
          <w:color w:val="000000"/>
          <w:szCs w:val="24"/>
          <w:u w:val="none"/>
        </w:rPr>
        <w:lastRenderedPageBreak/>
        <w:t xml:space="preserve">1-2 </w:t>
      </w:r>
      <w:r>
        <w:rPr>
          <w:rFonts w:ascii="Times New Roman"/>
          <w:b w:val="0"/>
          <w:color w:val="000000"/>
          <w:szCs w:val="24"/>
          <w:u w:val="none"/>
        </w:rPr>
        <w:t>供应商资格声明书（实质性格式）</w:t>
      </w:r>
    </w:p>
    <w:p w:rsidR="004A3F9D" w:rsidRDefault="00913B2F">
      <w:pPr>
        <w:jc w:val="center"/>
        <w:rPr>
          <w:b/>
          <w:color w:val="000000"/>
          <w:sz w:val="36"/>
          <w:szCs w:val="36"/>
        </w:rPr>
      </w:pPr>
      <w:r>
        <w:rPr>
          <w:rFonts w:hint="eastAsia"/>
          <w:b/>
          <w:color w:val="000000"/>
          <w:sz w:val="36"/>
          <w:szCs w:val="36"/>
        </w:rPr>
        <w:t>供应商资格声明书</w:t>
      </w:r>
    </w:p>
    <w:p w:rsidR="004A3F9D" w:rsidRDefault="004A3F9D">
      <w:pPr>
        <w:tabs>
          <w:tab w:val="left" w:pos="5580"/>
        </w:tabs>
        <w:spacing w:line="360" w:lineRule="auto"/>
        <w:rPr>
          <w:sz w:val="24"/>
        </w:rPr>
      </w:pPr>
    </w:p>
    <w:p w:rsidR="004A3F9D" w:rsidRDefault="00913B2F">
      <w:pPr>
        <w:tabs>
          <w:tab w:val="left" w:pos="5580"/>
        </w:tabs>
        <w:spacing w:line="360" w:lineRule="auto"/>
        <w:rPr>
          <w:sz w:val="24"/>
        </w:rPr>
      </w:pPr>
      <w:r>
        <w:rPr>
          <w:sz w:val="24"/>
        </w:rPr>
        <w:t>致：</w:t>
      </w:r>
      <w:r>
        <w:rPr>
          <w:sz w:val="24"/>
          <w:u w:val="single"/>
        </w:rPr>
        <w:t>采购人或采购代理机构</w:t>
      </w:r>
    </w:p>
    <w:p w:rsidR="004A3F9D" w:rsidRDefault="00913B2F">
      <w:pPr>
        <w:spacing w:line="360" w:lineRule="auto"/>
        <w:ind w:firstLineChars="200" w:firstLine="480"/>
        <w:rPr>
          <w:sz w:val="24"/>
        </w:rPr>
      </w:pPr>
      <w:r>
        <w:rPr>
          <w:sz w:val="24"/>
        </w:rPr>
        <w:t>在参与本次项目磋商中，我单位承诺：</w:t>
      </w:r>
    </w:p>
    <w:p w:rsidR="004A3F9D" w:rsidRDefault="00913B2F">
      <w:pPr>
        <w:numPr>
          <w:ilvl w:val="0"/>
          <w:numId w:val="6"/>
        </w:numPr>
        <w:spacing w:line="360" w:lineRule="auto"/>
        <w:ind w:left="1134"/>
        <w:rPr>
          <w:sz w:val="24"/>
          <w:szCs w:val="22"/>
        </w:rPr>
      </w:pPr>
      <w:r>
        <w:rPr>
          <w:sz w:val="24"/>
          <w:szCs w:val="22"/>
        </w:rPr>
        <w:t>具有良好的商业信誉和健全的财务会计制度；</w:t>
      </w:r>
    </w:p>
    <w:p w:rsidR="004A3F9D" w:rsidRDefault="00913B2F">
      <w:pPr>
        <w:numPr>
          <w:ilvl w:val="0"/>
          <w:numId w:val="6"/>
        </w:numPr>
        <w:spacing w:line="360" w:lineRule="auto"/>
        <w:ind w:left="1134"/>
        <w:rPr>
          <w:sz w:val="24"/>
          <w:szCs w:val="22"/>
        </w:rPr>
      </w:pPr>
      <w:r>
        <w:rPr>
          <w:sz w:val="24"/>
          <w:szCs w:val="22"/>
        </w:rPr>
        <w:t>具有履行合同所必需的设备和专业技术能力；</w:t>
      </w:r>
    </w:p>
    <w:p w:rsidR="004A3F9D" w:rsidRDefault="00913B2F">
      <w:pPr>
        <w:numPr>
          <w:ilvl w:val="0"/>
          <w:numId w:val="6"/>
        </w:numPr>
        <w:spacing w:line="360" w:lineRule="auto"/>
        <w:ind w:left="1134"/>
        <w:rPr>
          <w:sz w:val="24"/>
          <w:szCs w:val="22"/>
        </w:rPr>
      </w:pPr>
      <w:r>
        <w:rPr>
          <w:sz w:val="24"/>
          <w:szCs w:val="22"/>
        </w:rPr>
        <w:t>有依法缴纳税收和社会保障资金的良好记录；</w:t>
      </w:r>
    </w:p>
    <w:p w:rsidR="004A3F9D" w:rsidRDefault="00913B2F">
      <w:pPr>
        <w:numPr>
          <w:ilvl w:val="0"/>
          <w:numId w:val="6"/>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4A3F9D" w:rsidRDefault="00913B2F">
      <w:pPr>
        <w:numPr>
          <w:ilvl w:val="0"/>
          <w:numId w:val="6"/>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4A3F9D" w:rsidRDefault="00913B2F">
      <w:pPr>
        <w:numPr>
          <w:ilvl w:val="0"/>
          <w:numId w:val="6"/>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4A3F9D" w:rsidRDefault="00913B2F">
      <w:pPr>
        <w:numPr>
          <w:ilvl w:val="0"/>
          <w:numId w:val="6"/>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4A3F9D">
        <w:trPr>
          <w:trHeight w:val="430"/>
          <w:jc w:val="center"/>
        </w:trPr>
        <w:tc>
          <w:tcPr>
            <w:tcW w:w="950" w:type="dxa"/>
            <w:vAlign w:val="center"/>
          </w:tcPr>
          <w:p w:rsidR="004A3F9D" w:rsidRDefault="00913B2F">
            <w:pPr>
              <w:jc w:val="center"/>
              <w:rPr>
                <w:sz w:val="24"/>
              </w:rPr>
            </w:pPr>
            <w:r>
              <w:rPr>
                <w:sz w:val="24"/>
              </w:rPr>
              <w:t>序号</w:t>
            </w:r>
          </w:p>
        </w:tc>
        <w:tc>
          <w:tcPr>
            <w:tcW w:w="4574" w:type="dxa"/>
            <w:vAlign w:val="center"/>
          </w:tcPr>
          <w:p w:rsidR="004A3F9D" w:rsidRDefault="00913B2F">
            <w:pPr>
              <w:jc w:val="center"/>
              <w:rPr>
                <w:sz w:val="24"/>
              </w:rPr>
            </w:pPr>
            <w:r>
              <w:rPr>
                <w:sz w:val="24"/>
              </w:rPr>
              <w:t>单位名称</w:t>
            </w:r>
          </w:p>
        </w:tc>
        <w:tc>
          <w:tcPr>
            <w:tcW w:w="2976" w:type="dxa"/>
            <w:vAlign w:val="center"/>
          </w:tcPr>
          <w:p w:rsidR="004A3F9D" w:rsidRDefault="00913B2F">
            <w:pPr>
              <w:jc w:val="center"/>
              <w:rPr>
                <w:sz w:val="24"/>
              </w:rPr>
            </w:pPr>
            <w:r>
              <w:rPr>
                <w:sz w:val="24"/>
              </w:rPr>
              <w:t>相互关系</w:t>
            </w:r>
          </w:p>
        </w:tc>
      </w:tr>
      <w:tr w:rsidR="004A3F9D">
        <w:trPr>
          <w:trHeight w:val="430"/>
          <w:jc w:val="center"/>
        </w:trPr>
        <w:tc>
          <w:tcPr>
            <w:tcW w:w="950" w:type="dxa"/>
            <w:vAlign w:val="center"/>
          </w:tcPr>
          <w:p w:rsidR="004A3F9D" w:rsidRDefault="00913B2F">
            <w:pPr>
              <w:jc w:val="center"/>
              <w:rPr>
                <w:sz w:val="24"/>
              </w:rPr>
            </w:pPr>
            <w:r>
              <w:rPr>
                <w:sz w:val="24"/>
              </w:rPr>
              <w:t>1</w:t>
            </w:r>
          </w:p>
        </w:tc>
        <w:tc>
          <w:tcPr>
            <w:tcW w:w="4574" w:type="dxa"/>
            <w:vAlign w:val="center"/>
          </w:tcPr>
          <w:p w:rsidR="004A3F9D" w:rsidRDefault="004A3F9D">
            <w:pPr>
              <w:jc w:val="center"/>
              <w:rPr>
                <w:sz w:val="24"/>
              </w:rPr>
            </w:pPr>
          </w:p>
        </w:tc>
        <w:tc>
          <w:tcPr>
            <w:tcW w:w="2976" w:type="dxa"/>
            <w:vAlign w:val="center"/>
          </w:tcPr>
          <w:p w:rsidR="004A3F9D" w:rsidRDefault="004A3F9D">
            <w:pPr>
              <w:jc w:val="center"/>
              <w:rPr>
                <w:sz w:val="24"/>
              </w:rPr>
            </w:pPr>
          </w:p>
        </w:tc>
      </w:tr>
      <w:tr w:rsidR="004A3F9D">
        <w:trPr>
          <w:trHeight w:val="430"/>
          <w:jc w:val="center"/>
        </w:trPr>
        <w:tc>
          <w:tcPr>
            <w:tcW w:w="950" w:type="dxa"/>
            <w:vAlign w:val="center"/>
          </w:tcPr>
          <w:p w:rsidR="004A3F9D" w:rsidRDefault="00913B2F">
            <w:pPr>
              <w:jc w:val="center"/>
              <w:rPr>
                <w:sz w:val="24"/>
              </w:rPr>
            </w:pPr>
            <w:r>
              <w:rPr>
                <w:sz w:val="24"/>
              </w:rPr>
              <w:t>2</w:t>
            </w:r>
          </w:p>
        </w:tc>
        <w:tc>
          <w:tcPr>
            <w:tcW w:w="4574" w:type="dxa"/>
            <w:vAlign w:val="center"/>
          </w:tcPr>
          <w:p w:rsidR="004A3F9D" w:rsidRDefault="004A3F9D">
            <w:pPr>
              <w:jc w:val="center"/>
              <w:rPr>
                <w:sz w:val="24"/>
              </w:rPr>
            </w:pPr>
          </w:p>
        </w:tc>
        <w:tc>
          <w:tcPr>
            <w:tcW w:w="2976" w:type="dxa"/>
            <w:vAlign w:val="center"/>
          </w:tcPr>
          <w:p w:rsidR="004A3F9D" w:rsidRDefault="004A3F9D">
            <w:pPr>
              <w:jc w:val="center"/>
              <w:rPr>
                <w:sz w:val="24"/>
              </w:rPr>
            </w:pPr>
          </w:p>
        </w:tc>
      </w:tr>
      <w:tr w:rsidR="004A3F9D">
        <w:trPr>
          <w:trHeight w:val="430"/>
          <w:jc w:val="center"/>
        </w:trPr>
        <w:tc>
          <w:tcPr>
            <w:tcW w:w="950" w:type="dxa"/>
            <w:vAlign w:val="center"/>
          </w:tcPr>
          <w:p w:rsidR="004A3F9D" w:rsidRDefault="00913B2F">
            <w:pPr>
              <w:jc w:val="center"/>
              <w:rPr>
                <w:sz w:val="24"/>
              </w:rPr>
            </w:pPr>
            <w:r>
              <w:rPr>
                <w:sz w:val="24"/>
              </w:rPr>
              <w:t>…</w:t>
            </w:r>
          </w:p>
        </w:tc>
        <w:tc>
          <w:tcPr>
            <w:tcW w:w="4574" w:type="dxa"/>
            <w:vAlign w:val="center"/>
          </w:tcPr>
          <w:p w:rsidR="004A3F9D" w:rsidRDefault="004A3F9D">
            <w:pPr>
              <w:jc w:val="center"/>
              <w:rPr>
                <w:sz w:val="24"/>
              </w:rPr>
            </w:pPr>
          </w:p>
        </w:tc>
        <w:tc>
          <w:tcPr>
            <w:tcW w:w="2976" w:type="dxa"/>
            <w:vAlign w:val="center"/>
          </w:tcPr>
          <w:p w:rsidR="004A3F9D" w:rsidRDefault="004A3F9D">
            <w:pPr>
              <w:jc w:val="center"/>
              <w:rPr>
                <w:sz w:val="24"/>
              </w:rPr>
            </w:pPr>
          </w:p>
        </w:tc>
      </w:tr>
    </w:tbl>
    <w:p w:rsidR="004A3F9D" w:rsidRDefault="004A3F9D"/>
    <w:p w:rsidR="004A3F9D" w:rsidRDefault="00913B2F">
      <w:pPr>
        <w:ind w:firstLineChars="200" w:firstLine="480"/>
        <w:rPr>
          <w:sz w:val="24"/>
          <w:szCs w:val="22"/>
        </w:rPr>
      </w:pPr>
      <w:r>
        <w:rPr>
          <w:sz w:val="24"/>
        </w:rPr>
        <w:t>上述声明真实有效，否则我方负全部责任。</w:t>
      </w:r>
    </w:p>
    <w:p w:rsidR="004A3F9D" w:rsidRDefault="004A3F9D">
      <w:pPr>
        <w:spacing w:line="360" w:lineRule="auto"/>
        <w:rPr>
          <w:sz w:val="24"/>
        </w:rPr>
      </w:pPr>
    </w:p>
    <w:p w:rsidR="004A3F9D" w:rsidRDefault="00913B2F">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spacing w:line="360" w:lineRule="auto"/>
        <w:ind w:right="360" w:firstLine="480"/>
        <w:jc w:val="right"/>
        <w:rPr>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913B2F">
      <w:pPr>
        <w:spacing w:line="360" w:lineRule="auto"/>
        <w:rPr>
          <w:sz w:val="24"/>
        </w:rPr>
      </w:pPr>
      <w:r>
        <w:rPr>
          <w:rFonts w:hint="eastAsia"/>
          <w:sz w:val="24"/>
        </w:rPr>
        <w:t>说明：供应商承诺不实的，依据《政府采购法》第七十七条“提供虚假材料谋取中标、成交的”有关规定予以处理。</w:t>
      </w:r>
    </w:p>
    <w:p w:rsidR="004A3F9D" w:rsidRDefault="004A3F9D">
      <w:pPr>
        <w:tabs>
          <w:tab w:val="left" w:pos="5580"/>
        </w:tabs>
        <w:spacing w:line="360" w:lineRule="auto"/>
        <w:rPr>
          <w:sz w:val="24"/>
        </w:rPr>
        <w:sectPr w:rsidR="004A3F9D">
          <w:pgSz w:w="11907" w:h="16840"/>
          <w:pgMar w:top="1418" w:right="1134" w:bottom="1418" w:left="1701" w:header="851" w:footer="851" w:gutter="0"/>
          <w:cols w:space="720"/>
          <w:docGrid w:linePitch="462"/>
        </w:sectPr>
      </w:pPr>
    </w:p>
    <w:p w:rsidR="004A3F9D" w:rsidRDefault="00913B2F">
      <w:pPr>
        <w:tabs>
          <w:tab w:val="left" w:pos="360"/>
        </w:tabs>
        <w:snapToGrid w:val="0"/>
        <w:spacing w:line="360" w:lineRule="auto"/>
        <w:outlineLvl w:val="1"/>
        <w:rPr>
          <w:sz w:val="24"/>
        </w:rPr>
      </w:pPr>
      <w:r>
        <w:rPr>
          <w:sz w:val="24"/>
        </w:rPr>
        <w:lastRenderedPageBreak/>
        <w:t xml:space="preserve">2 </w:t>
      </w:r>
      <w:r>
        <w:rPr>
          <w:sz w:val="24"/>
        </w:rPr>
        <w:t>落实政府采购政策需满足的资格要求</w:t>
      </w:r>
    </w:p>
    <w:p w:rsidR="004A3F9D" w:rsidRDefault="00913B2F">
      <w:pPr>
        <w:spacing w:line="360" w:lineRule="auto"/>
        <w:outlineLvl w:val="2"/>
        <w:rPr>
          <w:color w:val="000000"/>
          <w:sz w:val="24"/>
          <w:szCs w:val="20"/>
        </w:rPr>
      </w:pPr>
      <w:r>
        <w:rPr>
          <w:color w:val="000000"/>
          <w:sz w:val="24"/>
          <w:szCs w:val="20"/>
        </w:rPr>
        <w:t>2-1</w:t>
      </w:r>
      <w:r>
        <w:rPr>
          <w:color w:val="000000"/>
          <w:sz w:val="24"/>
          <w:szCs w:val="20"/>
        </w:rPr>
        <w:t>中小企业声明函</w:t>
      </w:r>
    </w:p>
    <w:p w:rsidR="004A3F9D" w:rsidRDefault="004A3F9D">
      <w:pPr>
        <w:tabs>
          <w:tab w:val="left" w:pos="5580"/>
        </w:tabs>
        <w:spacing w:line="360" w:lineRule="auto"/>
        <w:rPr>
          <w:sz w:val="24"/>
        </w:rPr>
      </w:pPr>
    </w:p>
    <w:p w:rsidR="004A3F9D" w:rsidRDefault="00913B2F">
      <w:pPr>
        <w:tabs>
          <w:tab w:val="left" w:pos="5580"/>
        </w:tabs>
        <w:spacing w:line="360" w:lineRule="auto"/>
        <w:rPr>
          <w:sz w:val="24"/>
        </w:rPr>
      </w:pPr>
      <w:r>
        <w:rPr>
          <w:sz w:val="24"/>
        </w:rPr>
        <w:t>说明：</w:t>
      </w:r>
    </w:p>
    <w:p w:rsidR="004A3F9D" w:rsidRDefault="00913B2F">
      <w:pPr>
        <w:tabs>
          <w:tab w:val="left" w:pos="5580"/>
        </w:tabs>
        <w:spacing w:line="360" w:lineRule="auto"/>
        <w:rPr>
          <w:sz w:val="24"/>
        </w:rPr>
      </w:pPr>
      <w:r>
        <w:rPr>
          <w:sz w:val="24"/>
        </w:rPr>
        <w:t>（</w:t>
      </w:r>
      <w:r>
        <w:rPr>
          <w:sz w:val="24"/>
        </w:rPr>
        <w:t>1</w:t>
      </w:r>
      <w:r>
        <w:rPr>
          <w:sz w:val="24"/>
        </w:rPr>
        <w:t>）如本项目（包）</w:t>
      </w:r>
      <w:proofErr w:type="gramStart"/>
      <w:r>
        <w:rPr>
          <w:sz w:val="24"/>
        </w:rPr>
        <w:t>不</w:t>
      </w:r>
      <w:proofErr w:type="gramEnd"/>
      <w:r>
        <w:rPr>
          <w:sz w:val="24"/>
        </w:rPr>
        <w:t>专门面向中小企业预留采购份额，</w:t>
      </w:r>
      <w:proofErr w:type="gramStart"/>
      <w:r>
        <w:rPr>
          <w:rFonts w:hint="eastAsia"/>
          <w:sz w:val="24"/>
        </w:rPr>
        <w:t>供应商非必须</w:t>
      </w:r>
      <w:proofErr w:type="gramEnd"/>
      <w:r>
        <w:rPr>
          <w:sz w:val="24"/>
        </w:rPr>
        <w:t>提供</w:t>
      </w:r>
      <w:r>
        <w:rPr>
          <w:rFonts w:hint="eastAsia"/>
          <w:sz w:val="24"/>
        </w:rPr>
        <w:t>；当小</w:t>
      </w:r>
      <w:proofErr w:type="gramStart"/>
      <w:r>
        <w:rPr>
          <w:rFonts w:hint="eastAsia"/>
          <w:sz w:val="24"/>
        </w:rPr>
        <w:t>微企业拟享受</w:t>
      </w:r>
      <w:proofErr w:type="gramEnd"/>
      <w:r>
        <w:rPr>
          <w:rFonts w:hint="eastAsia"/>
          <w:sz w:val="24"/>
        </w:rPr>
        <w:t>中小企业扶持政策时，仍应提供</w:t>
      </w:r>
      <w:r>
        <w:rPr>
          <w:sz w:val="24"/>
        </w:rPr>
        <w:t>《中小企业声明函》</w:t>
      </w:r>
      <w:r>
        <w:rPr>
          <w:rFonts w:hint="eastAsia"/>
          <w:sz w:val="24"/>
        </w:rPr>
        <w:t>，</w:t>
      </w:r>
      <w:r>
        <w:rPr>
          <w:color w:val="000000"/>
          <w:sz w:val="24"/>
        </w:rPr>
        <w:t>否则不得享受相关中小企业扶持政策</w:t>
      </w:r>
      <w:r>
        <w:rPr>
          <w:sz w:val="24"/>
        </w:rPr>
        <w:t>。</w:t>
      </w:r>
    </w:p>
    <w:p w:rsidR="004A3F9D" w:rsidRDefault="00913B2F">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w:t>
      </w:r>
      <w:proofErr w:type="gramStart"/>
      <w:r>
        <w:rPr>
          <w:sz w:val="24"/>
        </w:rPr>
        <w:t>微企业</w:t>
      </w:r>
      <w:proofErr w:type="gramEnd"/>
      <w:r>
        <w:rPr>
          <w:sz w:val="24"/>
        </w:rPr>
        <w:t>采购，须提供《中小企业声明函》（实质性格式）。</w:t>
      </w:r>
    </w:p>
    <w:p w:rsidR="004A3F9D" w:rsidRDefault="00913B2F">
      <w:pPr>
        <w:tabs>
          <w:tab w:val="left" w:pos="5580"/>
        </w:tabs>
        <w:spacing w:line="360" w:lineRule="auto"/>
        <w:rPr>
          <w:sz w:val="24"/>
        </w:rPr>
      </w:pPr>
      <w:r>
        <w:rPr>
          <w:sz w:val="24"/>
        </w:rPr>
        <w:t>（</w:t>
      </w:r>
      <w:r>
        <w:rPr>
          <w:sz w:val="24"/>
        </w:rPr>
        <w:t>3</w:t>
      </w:r>
      <w:r>
        <w:rPr>
          <w:sz w:val="24"/>
        </w:rPr>
        <w:t>）如本项目（包）预留部分采购项目预算专门面向中小企业采购，要求供应商以联合体形</w:t>
      </w:r>
      <w:proofErr w:type="gramStart"/>
      <w:r>
        <w:rPr>
          <w:sz w:val="24"/>
        </w:rPr>
        <w:t>式参加</w:t>
      </w:r>
      <w:proofErr w:type="gramEnd"/>
      <w:r>
        <w:rPr>
          <w:sz w:val="24"/>
        </w:rPr>
        <w:t>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rsidR="004A3F9D" w:rsidRDefault="00913B2F">
      <w:pPr>
        <w:tabs>
          <w:tab w:val="left" w:pos="5580"/>
        </w:tabs>
        <w:spacing w:line="360" w:lineRule="auto"/>
        <w:rPr>
          <w:sz w:val="24"/>
        </w:rPr>
      </w:pPr>
      <w:r>
        <w:rPr>
          <w:sz w:val="24"/>
        </w:rPr>
        <w:t>（</w:t>
      </w:r>
      <w:r>
        <w:rPr>
          <w:sz w:val="24"/>
        </w:rPr>
        <w:t>4</w:t>
      </w:r>
      <w:r>
        <w:rPr>
          <w:sz w:val="24"/>
        </w:rPr>
        <w:t>）其他</w:t>
      </w:r>
    </w:p>
    <w:p w:rsidR="004A3F9D" w:rsidRDefault="00913B2F">
      <w:pPr>
        <w:tabs>
          <w:tab w:val="left" w:pos="5580"/>
        </w:tabs>
        <w:spacing w:line="360" w:lineRule="auto"/>
        <w:rPr>
          <w:sz w:val="24"/>
        </w:rPr>
      </w:pPr>
      <w:r>
        <w:rPr>
          <w:sz w:val="24"/>
        </w:rPr>
        <w:t>1</w:t>
      </w:r>
      <w:r>
        <w:rPr>
          <w:sz w:val="24"/>
        </w:rPr>
        <w:t>）中小企业参加政府采购活动，应当出具此格式文件。《中小企业声明函》由参加政府采购活动的供应商出具。联合体响应的，《中小企业声明函》由牵头人出具。</w:t>
      </w:r>
    </w:p>
    <w:p w:rsidR="004A3F9D" w:rsidRDefault="00913B2F">
      <w:pPr>
        <w:tabs>
          <w:tab w:val="left" w:pos="5580"/>
        </w:tabs>
        <w:spacing w:line="360" w:lineRule="auto"/>
        <w:rPr>
          <w:sz w:val="24"/>
        </w:rPr>
      </w:pPr>
      <w:r>
        <w:rPr>
          <w:sz w:val="24"/>
        </w:rPr>
        <w:t>2</w:t>
      </w:r>
      <w:r>
        <w:rPr>
          <w:sz w:val="24"/>
        </w:rPr>
        <w:t>）对于联合体中由中小企业承担的部分，或者分包给中小企业的部分，必须全部由中小企业制造、承建或者承接。供应商应当在声明函</w:t>
      </w:r>
      <w:r>
        <w:rPr>
          <w:sz w:val="24"/>
        </w:rPr>
        <w:t>“</w:t>
      </w:r>
      <w:r>
        <w:rPr>
          <w:sz w:val="24"/>
        </w:rPr>
        <w:t>项目名称</w:t>
      </w:r>
      <w:r>
        <w:rPr>
          <w:sz w:val="24"/>
        </w:rPr>
        <w:t>”</w:t>
      </w:r>
      <w:r>
        <w:rPr>
          <w:sz w:val="24"/>
        </w:rPr>
        <w:t>部分标明联合体中中小企业承担的具体内容或者中小企业的具体分包内容。</w:t>
      </w:r>
    </w:p>
    <w:p w:rsidR="004A3F9D" w:rsidRDefault="00913B2F">
      <w:pPr>
        <w:tabs>
          <w:tab w:val="left" w:pos="5580"/>
        </w:tabs>
        <w:spacing w:line="360" w:lineRule="auto"/>
        <w:rPr>
          <w:sz w:val="24"/>
        </w:rPr>
      </w:pPr>
      <w:r>
        <w:rPr>
          <w:sz w:val="24"/>
        </w:rPr>
        <w:t>3</w:t>
      </w:r>
      <w:r>
        <w:rPr>
          <w:sz w:val="24"/>
        </w:rPr>
        <w:t>）对于多标的</w:t>
      </w:r>
      <w:proofErr w:type="gramStart"/>
      <w:r>
        <w:rPr>
          <w:sz w:val="24"/>
        </w:rPr>
        <w:t>的</w:t>
      </w:r>
      <w:proofErr w:type="gramEnd"/>
      <w:r>
        <w:rPr>
          <w:sz w:val="24"/>
        </w:rPr>
        <w:t>采购项目，供应商应充分、准确地了解所投产品制造企业信息。对相关情况了解不清楚的，不建议填报本声明函。</w:t>
      </w:r>
    </w:p>
    <w:p w:rsidR="004A3F9D" w:rsidRDefault="00913B2F">
      <w:pPr>
        <w:tabs>
          <w:tab w:val="left" w:pos="5580"/>
        </w:tabs>
        <w:spacing w:line="360" w:lineRule="auto"/>
        <w:rPr>
          <w:sz w:val="24"/>
        </w:rPr>
      </w:pPr>
      <w:r>
        <w:rPr>
          <w:sz w:val="24"/>
        </w:rPr>
        <w:t>（</w:t>
      </w:r>
      <w:r>
        <w:rPr>
          <w:sz w:val="24"/>
        </w:rPr>
        <w:t>5</w:t>
      </w: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rsidR="004A3F9D" w:rsidRDefault="004A3F9D">
      <w:pPr>
        <w:tabs>
          <w:tab w:val="left" w:pos="5580"/>
        </w:tabs>
        <w:spacing w:line="360" w:lineRule="auto"/>
        <w:rPr>
          <w:sz w:val="24"/>
        </w:rPr>
      </w:pPr>
    </w:p>
    <w:p w:rsidR="004A3F9D" w:rsidRDefault="00913B2F">
      <w:pPr>
        <w:widowControl/>
        <w:jc w:val="left"/>
        <w:rPr>
          <w:sz w:val="24"/>
        </w:rPr>
      </w:pPr>
      <w:r>
        <w:rPr>
          <w:sz w:val="24"/>
        </w:rPr>
        <w:br w:type="page"/>
      </w:r>
    </w:p>
    <w:p w:rsidR="004A3F9D" w:rsidRDefault="00913B2F">
      <w:pPr>
        <w:spacing w:beforeLines="100" w:before="240" w:afterLines="100" w:after="240" w:line="360" w:lineRule="auto"/>
        <w:jc w:val="center"/>
        <w:rPr>
          <w:b/>
          <w:color w:val="000000"/>
          <w:sz w:val="36"/>
          <w:szCs w:val="36"/>
        </w:rPr>
      </w:pPr>
      <w:r>
        <w:rPr>
          <w:b/>
          <w:bCs/>
          <w:color w:val="000000"/>
          <w:sz w:val="36"/>
          <w:szCs w:val="36"/>
        </w:rPr>
        <w:lastRenderedPageBreak/>
        <w:t>中小企业声明函（货物）格式</w:t>
      </w:r>
    </w:p>
    <w:p w:rsidR="004A3F9D" w:rsidRDefault="00913B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4A3F9D" w:rsidRDefault="00913B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rsidR="004A3F9D" w:rsidRDefault="00913B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4A3F9D" w:rsidRDefault="00913B2F">
      <w:pPr>
        <w:spacing w:line="360" w:lineRule="auto"/>
        <w:ind w:firstLine="504"/>
        <w:rPr>
          <w:spacing w:val="6"/>
          <w:sz w:val="24"/>
        </w:rPr>
      </w:pPr>
      <w:r>
        <w:rPr>
          <w:spacing w:val="6"/>
          <w:sz w:val="24"/>
        </w:rPr>
        <w:t>……</w:t>
      </w:r>
    </w:p>
    <w:p w:rsidR="004A3F9D" w:rsidRDefault="00913B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4A3F9D" w:rsidRDefault="00913B2F">
      <w:pPr>
        <w:spacing w:line="360" w:lineRule="auto"/>
        <w:ind w:firstLine="504"/>
        <w:rPr>
          <w:spacing w:val="6"/>
          <w:sz w:val="24"/>
        </w:rPr>
      </w:pPr>
      <w:r>
        <w:rPr>
          <w:spacing w:val="6"/>
          <w:sz w:val="24"/>
        </w:rPr>
        <w:t>本企业对上述声明内容的真实性负责。如有虚假，将依法承担相应责任。</w:t>
      </w:r>
    </w:p>
    <w:p w:rsidR="004A3F9D" w:rsidRDefault="004A3F9D">
      <w:pPr>
        <w:spacing w:line="360" w:lineRule="auto"/>
        <w:ind w:firstLine="504"/>
        <w:rPr>
          <w:spacing w:val="6"/>
          <w:sz w:val="24"/>
        </w:rPr>
      </w:pPr>
    </w:p>
    <w:p w:rsidR="004A3F9D" w:rsidRDefault="00913B2F">
      <w:pPr>
        <w:spacing w:line="360" w:lineRule="auto"/>
        <w:ind w:right="360" w:firstLine="480"/>
        <w:jc w:val="right"/>
        <w:rPr>
          <w:color w:val="000000"/>
          <w:sz w:val="24"/>
        </w:rPr>
      </w:pPr>
      <w:r>
        <w:rPr>
          <w:color w:val="000000"/>
          <w:sz w:val="24"/>
        </w:rPr>
        <w:t>企业名称（盖章）：</w:t>
      </w:r>
      <w:r>
        <w:rPr>
          <w:sz w:val="24"/>
        </w:rPr>
        <w:t>______</w:t>
      </w:r>
    </w:p>
    <w:p w:rsidR="004A3F9D" w:rsidRDefault="00913B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4A3F9D" w:rsidRDefault="004A3F9D">
      <w:pPr>
        <w:spacing w:line="360" w:lineRule="auto"/>
        <w:ind w:right="360" w:firstLine="480"/>
        <w:jc w:val="right"/>
        <w:rPr>
          <w:color w:val="000000"/>
          <w:sz w:val="24"/>
        </w:rPr>
      </w:pPr>
    </w:p>
    <w:p w:rsidR="004A3F9D" w:rsidRDefault="004A3F9D">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4A3F9D">
        <w:tc>
          <w:tcPr>
            <w:tcW w:w="8946" w:type="dxa"/>
          </w:tcPr>
          <w:p w:rsidR="004A3F9D" w:rsidRDefault="00913B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4A3F9D" w:rsidRDefault="004A3F9D">
      <w:pPr>
        <w:autoSpaceDE w:val="0"/>
        <w:autoSpaceDN w:val="0"/>
        <w:adjustRightInd w:val="0"/>
        <w:ind w:firstLine="420"/>
        <w:jc w:val="left"/>
        <w:rPr>
          <w:sz w:val="24"/>
        </w:rPr>
      </w:pPr>
    </w:p>
    <w:p w:rsidR="004A3F9D" w:rsidRDefault="004A3F9D">
      <w:pPr>
        <w:spacing w:line="360" w:lineRule="auto"/>
        <w:rPr>
          <w:color w:val="000000"/>
          <w:sz w:val="24"/>
        </w:rPr>
      </w:pPr>
    </w:p>
    <w:p w:rsidR="004A3F9D" w:rsidRDefault="00913B2F">
      <w:pPr>
        <w:spacing w:beforeLines="100" w:before="240" w:afterLines="100" w:after="240" w:line="360" w:lineRule="auto"/>
        <w:jc w:val="center"/>
        <w:rPr>
          <w:b/>
          <w:bCs/>
          <w:color w:val="000000"/>
          <w:sz w:val="36"/>
          <w:szCs w:val="36"/>
        </w:rPr>
      </w:pPr>
      <w:r>
        <w:rPr>
          <w:color w:val="000000"/>
          <w:sz w:val="24"/>
        </w:rPr>
        <w:br w:type="page"/>
      </w:r>
      <w:r>
        <w:rPr>
          <w:b/>
          <w:bCs/>
          <w:color w:val="000000"/>
          <w:sz w:val="36"/>
          <w:szCs w:val="36"/>
        </w:rPr>
        <w:lastRenderedPageBreak/>
        <w:t>中小企业声明函（工程、服务）格式</w:t>
      </w:r>
    </w:p>
    <w:p w:rsidR="004A3F9D" w:rsidRDefault="00913B2F">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4A3F9D" w:rsidRDefault="00913B2F">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，属于（中型企业、小型企业、微型企业）；</w:t>
      </w:r>
    </w:p>
    <w:p w:rsidR="004A3F9D" w:rsidRDefault="00913B2F">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万元，属于</w:t>
      </w:r>
      <w:r>
        <w:rPr>
          <w:spacing w:val="6"/>
          <w:sz w:val="24"/>
          <w:u w:val="single"/>
        </w:rPr>
        <w:t>（中型企业、小型企业、微型企业）</w:t>
      </w:r>
      <w:r>
        <w:rPr>
          <w:spacing w:val="6"/>
          <w:sz w:val="24"/>
        </w:rPr>
        <w:t>；</w:t>
      </w:r>
    </w:p>
    <w:p w:rsidR="004A3F9D" w:rsidRDefault="004A3F9D">
      <w:pPr>
        <w:spacing w:line="360" w:lineRule="auto"/>
        <w:ind w:firstLine="504"/>
        <w:rPr>
          <w:spacing w:val="6"/>
          <w:sz w:val="24"/>
        </w:rPr>
      </w:pPr>
    </w:p>
    <w:p w:rsidR="004A3F9D" w:rsidRDefault="00913B2F">
      <w:pPr>
        <w:spacing w:line="360" w:lineRule="auto"/>
        <w:ind w:firstLine="504"/>
        <w:rPr>
          <w:spacing w:val="6"/>
          <w:sz w:val="24"/>
        </w:rPr>
      </w:pPr>
      <w:r>
        <w:rPr>
          <w:spacing w:val="6"/>
          <w:sz w:val="24"/>
        </w:rPr>
        <w:t>……</w:t>
      </w:r>
    </w:p>
    <w:p w:rsidR="004A3F9D" w:rsidRDefault="00913B2F">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4A3F9D" w:rsidRDefault="00913B2F">
      <w:pPr>
        <w:spacing w:line="360" w:lineRule="auto"/>
        <w:ind w:firstLine="504"/>
        <w:rPr>
          <w:spacing w:val="6"/>
          <w:sz w:val="24"/>
        </w:rPr>
      </w:pPr>
      <w:r>
        <w:rPr>
          <w:spacing w:val="6"/>
          <w:sz w:val="24"/>
        </w:rPr>
        <w:t>本企业对上述声明内容的真实性负责。如有虚假，将依法承担相应责任。</w:t>
      </w:r>
    </w:p>
    <w:p w:rsidR="004A3F9D" w:rsidRDefault="004A3F9D">
      <w:pPr>
        <w:spacing w:line="360" w:lineRule="auto"/>
        <w:ind w:right="360" w:firstLine="480"/>
        <w:jc w:val="right"/>
        <w:rPr>
          <w:color w:val="000000"/>
          <w:sz w:val="24"/>
        </w:rPr>
      </w:pPr>
    </w:p>
    <w:p w:rsidR="004A3F9D" w:rsidRDefault="00913B2F">
      <w:pPr>
        <w:spacing w:line="360" w:lineRule="auto"/>
        <w:ind w:right="360" w:firstLine="480"/>
        <w:jc w:val="right"/>
        <w:rPr>
          <w:color w:val="000000"/>
          <w:sz w:val="24"/>
        </w:rPr>
      </w:pPr>
      <w:r>
        <w:rPr>
          <w:color w:val="000000"/>
          <w:sz w:val="24"/>
        </w:rPr>
        <w:t>企业名称（盖章）：</w:t>
      </w:r>
      <w:r>
        <w:rPr>
          <w:sz w:val="24"/>
        </w:rPr>
        <w:t>______</w:t>
      </w:r>
    </w:p>
    <w:p w:rsidR="004A3F9D" w:rsidRDefault="00913B2F">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rsidR="004A3F9D" w:rsidRDefault="004A3F9D">
      <w:pPr>
        <w:adjustRightInd w:val="0"/>
        <w:snapToGrid w:val="0"/>
        <w:jc w:val="left"/>
        <w:rPr>
          <w:color w:val="000000"/>
          <w:sz w:val="24"/>
          <w:szCs w:val="21"/>
        </w:rPr>
      </w:pPr>
    </w:p>
    <w:p w:rsidR="004A3F9D" w:rsidRDefault="004A3F9D">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4A3F9D">
        <w:tc>
          <w:tcPr>
            <w:tcW w:w="8946" w:type="dxa"/>
          </w:tcPr>
          <w:p w:rsidR="004A3F9D" w:rsidRDefault="00913B2F">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rsidR="004A3F9D" w:rsidRDefault="004A3F9D">
      <w:pPr>
        <w:adjustRightInd w:val="0"/>
        <w:snapToGrid w:val="0"/>
        <w:jc w:val="left"/>
        <w:rPr>
          <w:color w:val="000000"/>
          <w:szCs w:val="21"/>
          <w:vertAlign w:val="superscript"/>
        </w:rPr>
      </w:pPr>
    </w:p>
    <w:p w:rsidR="004A3F9D" w:rsidRDefault="004A3F9D">
      <w:pPr>
        <w:spacing w:line="360" w:lineRule="auto"/>
        <w:ind w:right="360" w:firstLine="480"/>
        <w:jc w:val="right"/>
        <w:rPr>
          <w:color w:val="000000"/>
          <w:sz w:val="24"/>
        </w:rPr>
      </w:pPr>
    </w:p>
    <w:p w:rsidR="004A3F9D" w:rsidRDefault="004A3F9D">
      <w:pPr>
        <w:spacing w:line="360" w:lineRule="auto"/>
        <w:ind w:right="360" w:firstLine="480"/>
        <w:jc w:val="right"/>
        <w:rPr>
          <w:color w:val="000000"/>
          <w:sz w:val="24"/>
        </w:rPr>
      </w:pPr>
    </w:p>
    <w:p w:rsidR="004A3F9D" w:rsidRDefault="00913B2F">
      <w:pPr>
        <w:spacing w:line="360" w:lineRule="auto"/>
        <w:outlineLvl w:val="2"/>
        <w:rPr>
          <w:color w:val="000000"/>
          <w:sz w:val="24"/>
          <w:szCs w:val="20"/>
        </w:rPr>
      </w:pPr>
      <w:r>
        <w:rPr>
          <w:color w:val="000000"/>
          <w:sz w:val="24"/>
          <w:szCs w:val="20"/>
        </w:rPr>
        <w:br w:type="page"/>
      </w:r>
    </w:p>
    <w:p w:rsidR="004A3F9D" w:rsidRDefault="00913B2F">
      <w:pPr>
        <w:spacing w:beforeLines="100" w:before="240" w:afterLines="100" w:after="240" w:line="360" w:lineRule="auto"/>
        <w:jc w:val="center"/>
        <w:rPr>
          <w:b/>
          <w:color w:val="000000"/>
          <w:sz w:val="36"/>
          <w:szCs w:val="36"/>
        </w:rPr>
      </w:pPr>
      <w:r>
        <w:rPr>
          <w:b/>
          <w:bCs/>
          <w:color w:val="000000"/>
          <w:sz w:val="36"/>
          <w:szCs w:val="36"/>
        </w:rPr>
        <w:lastRenderedPageBreak/>
        <w:t>残疾人福利性单位声明函格式</w:t>
      </w:r>
      <w:r>
        <w:rPr>
          <w:b/>
          <w:color w:val="000000"/>
          <w:sz w:val="36"/>
          <w:szCs w:val="36"/>
        </w:rPr>
        <w:t xml:space="preserve">       </w:t>
      </w:r>
    </w:p>
    <w:p w:rsidR="004A3F9D" w:rsidRDefault="00913B2F">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（请进行勾选）</w:t>
      </w:r>
      <w:r>
        <w:rPr>
          <w:spacing w:val="6"/>
          <w:sz w:val="24"/>
        </w:rPr>
        <w:t>：</w:t>
      </w:r>
    </w:p>
    <w:p w:rsidR="004A3F9D" w:rsidRDefault="00913B2F">
      <w:pPr>
        <w:spacing w:line="588" w:lineRule="exact"/>
        <w:ind w:firstLine="482"/>
        <w:rPr>
          <w:b/>
          <w:spacing w:val="6"/>
          <w:sz w:val="24"/>
        </w:rPr>
      </w:pPr>
      <w:r>
        <w:rPr>
          <w:b/>
          <w:sz w:val="24"/>
        </w:rPr>
        <w:t>□</w:t>
      </w:r>
      <w:r>
        <w:rPr>
          <w:b/>
          <w:spacing w:val="6"/>
          <w:sz w:val="24"/>
        </w:rPr>
        <w:t>不属于符合条件的残疾人福利性单位。</w:t>
      </w:r>
    </w:p>
    <w:p w:rsidR="004A3F9D" w:rsidRDefault="00913B2F">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4A3F9D" w:rsidRDefault="00913B2F">
      <w:pPr>
        <w:spacing w:line="588" w:lineRule="exact"/>
        <w:ind w:firstLineChars="200" w:firstLine="506"/>
        <w:rPr>
          <w:spacing w:val="6"/>
          <w:sz w:val="24"/>
        </w:rPr>
      </w:pPr>
      <w:r>
        <w:rPr>
          <w:b/>
          <w:spacing w:val="6"/>
          <w:sz w:val="24"/>
        </w:rPr>
        <w:t>本单位对上述声明的真实性负责。如有虚假，将依法承担相应责任。</w:t>
      </w:r>
    </w:p>
    <w:p w:rsidR="004A3F9D" w:rsidRDefault="004A3F9D">
      <w:pPr>
        <w:spacing w:line="588" w:lineRule="exact"/>
        <w:ind w:firstLineChars="200" w:firstLine="504"/>
        <w:rPr>
          <w:spacing w:val="6"/>
          <w:sz w:val="24"/>
        </w:rPr>
      </w:pPr>
    </w:p>
    <w:p w:rsidR="004A3F9D" w:rsidRDefault="004A3F9D">
      <w:pPr>
        <w:spacing w:line="588" w:lineRule="exact"/>
        <w:ind w:firstLineChars="200" w:firstLine="504"/>
        <w:rPr>
          <w:spacing w:val="6"/>
          <w:sz w:val="24"/>
        </w:rPr>
      </w:pPr>
    </w:p>
    <w:p w:rsidR="004A3F9D" w:rsidRDefault="00913B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单位名称（盖章）：</w:t>
      </w:r>
      <w:r>
        <w:rPr>
          <w:sz w:val="24"/>
        </w:rPr>
        <w:t>______</w:t>
      </w:r>
    </w:p>
    <w:p w:rsidR="004A3F9D" w:rsidRDefault="00913B2F">
      <w:pPr>
        <w:tabs>
          <w:tab w:val="left" w:pos="4860"/>
        </w:tabs>
        <w:spacing w:line="588" w:lineRule="exact"/>
        <w:ind w:right="1560" w:firstLineChars="200" w:firstLine="504"/>
        <w:jc w:val="right"/>
        <w:rPr>
          <w:spacing w:val="6"/>
          <w:sz w:val="24"/>
        </w:rPr>
      </w:pPr>
      <w:r>
        <w:rPr>
          <w:spacing w:val="6"/>
          <w:sz w:val="24"/>
        </w:rPr>
        <w:t xml:space="preserve">       </w:t>
      </w:r>
      <w:r>
        <w:rPr>
          <w:spacing w:val="6"/>
          <w:sz w:val="24"/>
        </w:rPr>
        <w:t>日</w:t>
      </w:r>
      <w:r>
        <w:rPr>
          <w:spacing w:val="6"/>
          <w:sz w:val="24"/>
        </w:rPr>
        <w:t xml:space="preserve">  </w:t>
      </w:r>
      <w:r>
        <w:rPr>
          <w:spacing w:val="6"/>
          <w:sz w:val="24"/>
        </w:rPr>
        <w:t>期：</w:t>
      </w:r>
      <w:r>
        <w:rPr>
          <w:sz w:val="24"/>
        </w:rPr>
        <w:t>______</w:t>
      </w:r>
    </w:p>
    <w:p w:rsidR="004A3F9D" w:rsidRDefault="00913B2F">
      <w:pPr>
        <w:widowControl/>
        <w:jc w:val="left"/>
        <w:rPr>
          <w:color w:val="000000"/>
          <w:sz w:val="24"/>
          <w:szCs w:val="20"/>
        </w:rPr>
      </w:pPr>
      <w:r>
        <w:rPr>
          <w:color w:val="000000"/>
          <w:sz w:val="24"/>
          <w:szCs w:val="20"/>
        </w:rPr>
        <w:br w:type="page"/>
      </w:r>
    </w:p>
    <w:p w:rsidR="004A3F9D" w:rsidRDefault="00913B2F">
      <w:pPr>
        <w:spacing w:line="360" w:lineRule="auto"/>
        <w:outlineLvl w:val="2"/>
        <w:rPr>
          <w:color w:val="000000"/>
          <w:sz w:val="24"/>
          <w:szCs w:val="20"/>
        </w:rPr>
      </w:pPr>
      <w:r>
        <w:rPr>
          <w:color w:val="000000"/>
          <w:sz w:val="24"/>
          <w:szCs w:val="20"/>
        </w:rPr>
        <w:lastRenderedPageBreak/>
        <w:t>2-1-1</w:t>
      </w:r>
      <w:r>
        <w:rPr>
          <w:color w:val="000000"/>
          <w:sz w:val="24"/>
          <w:szCs w:val="20"/>
        </w:rPr>
        <w:t>拟分包情况说明及分包意向协议（类型</w:t>
      </w:r>
      <w:proofErr w:type="gramStart"/>
      <w:r>
        <w:rPr>
          <w:color w:val="000000"/>
          <w:sz w:val="24"/>
          <w:szCs w:val="20"/>
        </w:rPr>
        <w:t>一</w:t>
      </w:r>
      <w:proofErr w:type="gramEnd"/>
      <w:r>
        <w:rPr>
          <w:color w:val="000000"/>
          <w:sz w:val="24"/>
          <w:szCs w:val="20"/>
        </w:rPr>
        <w:t>）（实质性格式）</w:t>
      </w:r>
      <w:r>
        <w:rPr>
          <w:b/>
          <w:color w:val="000000"/>
          <w:sz w:val="24"/>
          <w:szCs w:val="20"/>
        </w:rPr>
        <w:t>（本项目不涉及）</w:t>
      </w:r>
    </w:p>
    <w:p w:rsidR="004A3F9D" w:rsidRDefault="004A3F9D">
      <w:pPr>
        <w:autoSpaceDE w:val="0"/>
        <w:autoSpaceDN w:val="0"/>
        <w:adjustRightInd w:val="0"/>
        <w:jc w:val="center"/>
        <w:rPr>
          <w:color w:val="000000"/>
          <w:sz w:val="30"/>
          <w:szCs w:val="30"/>
        </w:rPr>
      </w:pP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4A3F9D" w:rsidRDefault="00913B2F">
      <w:pPr>
        <w:tabs>
          <w:tab w:val="left" w:pos="5580"/>
        </w:tabs>
        <w:spacing w:line="360" w:lineRule="auto"/>
        <w:rPr>
          <w:color w:val="000000"/>
          <w:sz w:val="24"/>
        </w:rPr>
      </w:pPr>
      <w:r>
        <w:rPr>
          <w:color w:val="000000"/>
          <w:sz w:val="24"/>
        </w:rPr>
        <w:t>致：</w:t>
      </w:r>
      <w:r>
        <w:rPr>
          <w:color w:val="000000"/>
          <w:sz w:val="24"/>
          <w:u w:val="single"/>
        </w:rPr>
        <w:t>（采购人或采购代理机构）</w:t>
      </w:r>
    </w:p>
    <w:p w:rsidR="004A3F9D" w:rsidRDefault="00913B2F">
      <w:pPr>
        <w:adjustRightInd w:val="0"/>
        <w:snapToGrid w:val="0"/>
        <w:spacing w:line="360" w:lineRule="auto"/>
        <w:ind w:firstLineChars="200" w:firstLine="480"/>
        <w:jc w:val="left"/>
        <w:rPr>
          <w:sz w:val="24"/>
        </w:rPr>
      </w:pPr>
      <w:r>
        <w:rPr>
          <w:sz w:val="24"/>
        </w:rPr>
        <w:t>我单位参加贵单位组织采购的项目编号为</w:t>
      </w:r>
      <w:r>
        <w:rPr>
          <w:sz w:val="24"/>
        </w:rPr>
        <w:t>______</w:t>
      </w:r>
      <w:r>
        <w:rPr>
          <w:sz w:val="24"/>
        </w:rPr>
        <w:t>的</w:t>
      </w:r>
      <w:r>
        <w:rPr>
          <w:sz w:val="24"/>
        </w:rPr>
        <w:t>______</w:t>
      </w:r>
      <w:r>
        <w:rPr>
          <w:sz w:val="24"/>
        </w:rPr>
        <w:t>项目（填写采购项目名称）中</w:t>
      </w:r>
      <w:r>
        <w:rPr>
          <w:sz w:val="24"/>
        </w:rPr>
        <w:t>______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4A3F9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分包承担</w:t>
            </w:r>
          </w:p>
          <w:p w:rsidR="004A3F9D" w:rsidRDefault="00913B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lang w:eastAsia="zh-CN"/>
              </w:rPr>
            </w:pPr>
            <w:r>
              <w:rPr>
                <w:rFonts w:hint="eastAsia"/>
                <w:sz w:val="24"/>
                <w:lang w:eastAsia="zh-CN"/>
              </w:rPr>
              <w:t>分包承担</w:t>
            </w:r>
          </w:p>
          <w:p w:rsidR="004A3F9D" w:rsidRDefault="00913B2F">
            <w:pPr>
              <w:pStyle w:val="TableParagraph"/>
              <w:jc w:val="center"/>
              <w:rPr>
                <w:sz w:val="24"/>
                <w:lang w:eastAsia="zh-CN"/>
              </w:rPr>
            </w:pPr>
            <w:r>
              <w:rPr>
                <w:rFonts w:hint="eastAsia"/>
                <w:sz w:val="24"/>
                <w:lang w:eastAsia="zh-CN"/>
              </w:rPr>
              <w:t>主体类型</w:t>
            </w:r>
          </w:p>
          <w:p w:rsidR="004A3F9D" w:rsidRDefault="00913B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拟分包</w:t>
            </w:r>
          </w:p>
          <w:p w:rsidR="004A3F9D" w:rsidRDefault="00913B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lang w:eastAsia="zh-CN"/>
              </w:rPr>
            </w:pPr>
            <w:r>
              <w:rPr>
                <w:rFonts w:hint="eastAsia"/>
                <w:sz w:val="24"/>
                <w:lang w:eastAsia="zh-CN"/>
              </w:rPr>
              <w:t>拟分包</w:t>
            </w:r>
          </w:p>
          <w:p w:rsidR="004A3F9D" w:rsidRDefault="00913B2F">
            <w:pPr>
              <w:pStyle w:val="TableParagraph"/>
              <w:jc w:val="center"/>
              <w:rPr>
                <w:sz w:val="24"/>
                <w:lang w:eastAsia="zh-CN"/>
              </w:rPr>
            </w:pPr>
            <w:r>
              <w:rPr>
                <w:rFonts w:hint="eastAsia"/>
                <w:sz w:val="24"/>
                <w:lang w:eastAsia="zh-CN"/>
              </w:rPr>
              <w:t>合同金额</w:t>
            </w:r>
          </w:p>
          <w:p w:rsidR="004A3F9D" w:rsidRDefault="00913B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lang w:eastAsia="zh-CN"/>
              </w:rPr>
            </w:pPr>
            <w:r>
              <w:rPr>
                <w:rFonts w:hint="eastAsia"/>
                <w:sz w:val="24"/>
                <w:lang w:eastAsia="zh-CN"/>
              </w:rPr>
              <w:t>占该采购包</w:t>
            </w:r>
          </w:p>
          <w:p w:rsidR="004A3F9D" w:rsidRDefault="00913B2F">
            <w:pPr>
              <w:pStyle w:val="TableParagraph"/>
              <w:jc w:val="center"/>
              <w:rPr>
                <w:b/>
                <w:sz w:val="24"/>
                <w:lang w:eastAsia="zh-CN"/>
              </w:rPr>
            </w:pPr>
            <w:r>
              <w:rPr>
                <w:rFonts w:hint="eastAsia"/>
                <w:b/>
                <w:sz w:val="24"/>
                <w:lang w:eastAsia="zh-CN"/>
              </w:rPr>
              <w:t>预算金额的</w:t>
            </w:r>
          </w:p>
          <w:p w:rsidR="004A3F9D" w:rsidRDefault="00913B2F">
            <w:pPr>
              <w:pStyle w:val="TableParagraph"/>
              <w:jc w:val="center"/>
              <w:rPr>
                <w:sz w:val="24"/>
                <w:lang w:eastAsia="zh-CN"/>
              </w:rPr>
            </w:pPr>
            <w:r>
              <w:rPr>
                <w:rFonts w:hint="eastAsia"/>
                <w:sz w:val="24"/>
                <w:lang w:eastAsia="zh-CN"/>
              </w:rPr>
              <w:t>比例（</w:t>
            </w:r>
            <w:r>
              <w:rPr>
                <w:rFonts w:ascii="Times New Roman" w:eastAsia="Times New Roman"/>
                <w:sz w:val="24"/>
                <w:lang w:eastAsia="zh-CN"/>
              </w:rPr>
              <w:t>%</w:t>
            </w:r>
            <w:r>
              <w:rPr>
                <w:rFonts w:hint="eastAsia"/>
                <w:sz w:val="24"/>
                <w:lang w:eastAsia="zh-CN"/>
              </w:rPr>
              <w:t>）</w:t>
            </w: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中型企业</w:t>
            </w:r>
          </w:p>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w:t>
            </w:r>
            <w:proofErr w:type="gramStart"/>
            <w:r>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r>
      <w:tr w:rsidR="004A3F9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r>
    </w:tbl>
    <w:p w:rsidR="004A3F9D" w:rsidRDefault="004A3F9D">
      <w:pPr>
        <w:adjustRightInd w:val="0"/>
        <w:snapToGrid w:val="0"/>
        <w:spacing w:line="360" w:lineRule="auto"/>
        <w:jc w:val="left"/>
        <w:rPr>
          <w:sz w:val="24"/>
        </w:rPr>
      </w:pPr>
    </w:p>
    <w:p w:rsidR="004A3F9D" w:rsidRDefault="00913B2F">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spacing w:line="360" w:lineRule="auto"/>
        <w:ind w:right="-57" w:firstLine="480"/>
        <w:jc w:val="right"/>
        <w:rPr>
          <w:color w:val="000000"/>
          <w:sz w:val="24"/>
        </w:rPr>
      </w:pPr>
      <w:r>
        <w:rPr>
          <w:color w:val="000000"/>
          <w:sz w:val="24"/>
          <w:szCs w:val="20"/>
        </w:rPr>
        <w:t>日期：</w:t>
      </w:r>
      <w:r>
        <w:rPr>
          <w:sz w:val="24"/>
        </w:rPr>
        <w:t>___</w:t>
      </w:r>
      <w:r>
        <w:rPr>
          <w:color w:val="000000"/>
          <w:sz w:val="24"/>
          <w:szCs w:val="20"/>
        </w:rPr>
        <w:t>年</w:t>
      </w:r>
      <w:r>
        <w:rPr>
          <w:sz w:val="24"/>
        </w:rPr>
        <w:t>___</w:t>
      </w:r>
      <w:r>
        <w:rPr>
          <w:color w:val="000000"/>
          <w:sz w:val="24"/>
          <w:szCs w:val="20"/>
        </w:rPr>
        <w:t>月</w:t>
      </w:r>
      <w:r>
        <w:rPr>
          <w:sz w:val="24"/>
        </w:rPr>
        <w:t>___</w:t>
      </w:r>
      <w:r>
        <w:rPr>
          <w:color w:val="000000"/>
          <w:sz w:val="24"/>
          <w:szCs w:val="20"/>
        </w:rPr>
        <w:t>日</w:t>
      </w:r>
    </w:p>
    <w:p w:rsidR="004A3F9D" w:rsidRDefault="004A3F9D">
      <w:pPr>
        <w:adjustRightInd w:val="0"/>
        <w:snapToGrid w:val="0"/>
        <w:spacing w:line="360" w:lineRule="auto"/>
        <w:jc w:val="left"/>
        <w:rPr>
          <w:sz w:val="24"/>
        </w:rPr>
      </w:pPr>
    </w:p>
    <w:p w:rsidR="004A3F9D" w:rsidRDefault="00913B2F">
      <w:pPr>
        <w:adjustRightInd w:val="0"/>
        <w:snapToGrid w:val="0"/>
        <w:spacing w:line="360" w:lineRule="auto"/>
        <w:jc w:val="left"/>
        <w:rPr>
          <w:sz w:val="24"/>
        </w:rPr>
      </w:pPr>
      <w:r>
        <w:rPr>
          <w:sz w:val="24"/>
        </w:rPr>
        <w:t>说明：</w:t>
      </w:r>
    </w:p>
    <w:p w:rsidR="004A3F9D" w:rsidRDefault="00913B2F">
      <w:pPr>
        <w:adjustRightInd w:val="0"/>
        <w:snapToGrid w:val="0"/>
        <w:spacing w:line="360" w:lineRule="auto"/>
        <w:jc w:val="left"/>
        <w:rPr>
          <w:sz w:val="24"/>
        </w:rPr>
      </w:pPr>
      <w:r>
        <w:rPr>
          <w:sz w:val="24"/>
        </w:rPr>
        <w:t>（</w:t>
      </w:r>
      <w:r>
        <w:rPr>
          <w:sz w:val="24"/>
        </w:rPr>
        <w:t>1</w:t>
      </w:r>
      <w:r>
        <w:rPr>
          <w:sz w:val="24"/>
        </w:rPr>
        <w:t>）本表仅在供应商</w:t>
      </w:r>
      <w:r>
        <w:rPr>
          <w:sz w:val="24"/>
        </w:rPr>
        <w:t>“</w:t>
      </w:r>
      <w:r>
        <w:rPr>
          <w:sz w:val="24"/>
        </w:rPr>
        <w:t>为落实政府采购政策</w:t>
      </w:r>
      <w:r>
        <w:rPr>
          <w:sz w:val="24"/>
        </w:rPr>
        <w:t>”</w:t>
      </w:r>
      <w:r>
        <w:rPr>
          <w:sz w:val="24"/>
        </w:rPr>
        <w:t>而向中小企业分包时填写，非因</w:t>
      </w:r>
      <w:r>
        <w:rPr>
          <w:sz w:val="24"/>
        </w:rPr>
        <w:t>“</w:t>
      </w:r>
      <w:r>
        <w:rPr>
          <w:sz w:val="24"/>
        </w:rPr>
        <w:t>为落实政府采购政策</w:t>
      </w:r>
      <w:r>
        <w:rPr>
          <w:sz w:val="24"/>
        </w:rPr>
        <w:t>”</w:t>
      </w:r>
      <w:r>
        <w:rPr>
          <w:sz w:val="24"/>
        </w:rPr>
        <w:t>而进行的分包请按照《</w:t>
      </w:r>
      <w:r>
        <w:rPr>
          <w:color w:val="000000"/>
          <w:sz w:val="24"/>
          <w:szCs w:val="20"/>
        </w:rPr>
        <w:t>拟分包情况说明（类型二）</w:t>
      </w:r>
      <w:r>
        <w:rPr>
          <w:sz w:val="24"/>
        </w:rPr>
        <w:t>》要求填写。</w:t>
      </w:r>
    </w:p>
    <w:p w:rsidR="004A3F9D" w:rsidRDefault="00913B2F">
      <w:pPr>
        <w:adjustRightInd w:val="0"/>
        <w:snapToGrid w:val="0"/>
        <w:spacing w:line="360" w:lineRule="auto"/>
        <w:jc w:val="left"/>
        <w:rPr>
          <w:sz w:val="24"/>
        </w:rPr>
      </w:pPr>
      <w:r>
        <w:rPr>
          <w:sz w:val="24"/>
        </w:rPr>
        <w:t>（</w:t>
      </w:r>
      <w:r>
        <w:rPr>
          <w:sz w:val="24"/>
        </w:rPr>
        <w:t>2</w:t>
      </w:r>
      <w:r>
        <w:rPr>
          <w:sz w:val="24"/>
        </w:rPr>
        <w:t>）如本竞争性磋商文件《供应商须知资料表》载明本项目分包承担主体应具备的相应资质条件，则供应商须在本表中列明分包承担主体的资质等级，并后附资质证书电子件，否则</w:t>
      </w:r>
      <w:r>
        <w:rPr>
          <w:b/>
          <w:sz w:val="24"/>
        </w:rPr>
        <w:t>响应无效</w:t>
      </w:r>
      <w:r>
        <w:rPr>
          <w:sz w:val="24"/>
        </w:rPr>
        <w:t>。</w:t>
      </w:r>
    </w:p>
    <w:p w:rsidR="004A3F9D" w:rsidRDefault="00913B2F">
      <w:pPr>
        <w:adjustRightInd w:val="0"/>
        <w:snapToGrid w:val="0"/>
        <w:spacing w:line="360" w:lineRule="auto"/>
        <w:jc w:val="left"/>
        <w:rPr>
          <w:color w:val="000000"/>
          <w:sz w:val="30"/>
          <w:szCs w:val="30"/>
        </w:rPr>
      </w:pPr>
      <w:r>
        <w:rPr>
          <w:sz w:val="24"/>
        </w:rPr>
        <w:t>（</w:t>
      </w:r>
      <w:r>
        <w:rPr>
          <w:sz w:val="24"/>
        </w:rPr>
        <w:t>3</w:t>
      </w:r>
      <w:r>
        <w:rPr>
          <w:sz w:val="24"/>
        </w:rPr>
        <w:t>）供应商与上述拟分包承担主体签署的《分包意向协议》后</w:t>
      </w:r>
      <w:proofErr w:type="gramStart"/>
      <w:r>
        <w:rPr>
          <w:sz w:val="24"/>
        </w:rPr>
        <w:t>附</w:t>
      </w:r>
      <w:proofErr w:type="gramEnd"/>
      <w:r>
        <w:rPr>
          <w:sz w:val="24"/>
        </w:rPr>
        <w:t>。</w:t>
      </w:r>
    </w:p>
    <w:p w:rsidR="004A3F9D" w:rsidRDefault="00913B2F">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附：分包意向协议（实质性格式）</w:t>
      </w:r>
    </w:p>
    <w:p w:rsidR="004A3F9D" w:rsidRDefault="00913B2F">
      <w:pPr>
        <w:adjustRightInd w:val="0"/>
        <w:snapToGrid w:val="0"/>
        <w:spacing w:line="360" w:lineRule="auto"/>
        <w:ind w:firstLineChars="200" w:firstLine="480"/>
        <w:jc w:val="left"/>
        <w:rPr>
          <w:sz w:val="24"/>
        </w:rPr>
      </w:pPr>
      <w:r>
        <w:rPr>
          <w:sz w:val="24"/>
        </w:rPr>
        <w:t>甲方（供应商）：</w:t>
      </w:r>
      <w:r>
        <w:rPr>
          <w:sz w:val="24"/>
        </w:rPr>
        <w:t>______</w:t>
      </w:r>
    </w:p>
    <w:p w:rsidR="004A3F9D" w:rsidRDefault="00913B2F">
      <w:pPr>
        <w:adjustRightInd w:val="0"/>
        <w:snapToGrid w:val="0"/>
        <w:spacing w:line="360" w:lineRule="auto"/>
        <w:ind w:firstLineChars="200" w:firstLine="480"/>
        <w:jc w:val="left"/>
        <w:rPr>
          <w:sz w:val="24"/>
        </w:rPr>
      </w:pPr>
      <w:r>
        <w:rPr>
          <w:sz w:val="24"/>
        </w:rPr>
        <w:t>乙方（拟分包单位）：</w:t>
      </w:r>
      <w:r>
        <w:rPr>
          <w:sz w:val="24"/>
        </w:rPr>
        <w:t>______</w:t>
      </w:r>
    </w:p>
    <w:p w:rsidR="004A3F9D" w:rsidRDefault="00913B2F">
      <w:pPr>
        <w:adjustRightInd w:val="0"/>
        <w:snapToGrid w:val="0"/>
        <w:spacing w:line="360" w:lineRule="auto"/>
        <w:ind w:firstLineChars="200" w:firstLine="480"/>
        <w:jc w:val="left"/>
        <w:rPr>
          <w:sz w:val="24"/>
        </w:rPr>
      </w:pPr>
      <w:r>
        <w:rPr>
          <w:sz w:val="24"/>
        </w:rPr>
        <w:t>甲方承诺，一旦在</w:t>
      </w:r>
      <w:r>
        <w:rPr>
          <w:sz w:val="24"/>
        </w:rPr>
        <w:t>______</w:t>
      </w:r>
      <w:r>
        <w:rPr>
          <w:sz w:val="24"/>
        </w:rPr>
        <w:t>（采购项目名称）（项目编号</w:t>
      </w:r>
      <w:r>
        <w:rPr>
          <w:sz w:val="24"/>
        </w:rPr>
        <w:t>/</w:t>
      </w:r>
      <w:proofErr w:type="gramStart"/>
      <w:r>
        <w:rPr>
          <w:sz w:val="24"/>
        </w:rPr>
        <w:t>包号为</w:t>
      </w:r>
      <w:proofErr w:type="gramEnd"/>
      <w:r>
        <w:rPr>
          <w:sz w:val="24"/>
        </w:rPr>
        <w:t>：</w:t>
      </w:r>
      <w:r>
        <w:rPr>
          <w:sz w:val="24"/>
        </w:rPr>
        <w:t>______</w:t>
      </w:r>
      <w:r>
        <w:rPr>
          <w:sz w:val="24"/>
        </w:rPr>
        <w:t>）采购项目中获得采购合同，将按照下述约定将合同项下部分内容分包给乙方：</w:t>
      </w:r>
    </w:p>
    <w:p w:rsidR="004A3F9D" w:rsidRDefault="00913B2F">
      <w:pPr>
        <w:adjustRightInd w:val="0"/>
        <w:snapToGrid w:val="0"/>
        <w:spacing w:line="360" w:lineRule="auto"/>
        <w:ind w:firstLineChars="200" w:firstLine="480"/>
        <w:jc w:val="left"/>
        <w:rPr>
          <w:sz w:val="24"/>
        </w:rPr>
      </w:pPr>
      <w:r>
        <w:rPr>
          <w:sz w:val="24"/>
        </w:rPr>
        <w:t>1.</w:t>
      </w:r>
      <w:r>
        <w:rPr>
          <w:sz w:val="24"/>
        </w:rPr>
        <w:t>分包内容：</w:t>
      </w:r>
      <w:r>
        <w:rPr>
          <w:sz w:val="24"/>
        </w:rPr>
        <w:t>______</w:t>
      </w:r>
      <w:r>
        <w:rPr>
          <w:sz w:val="24"/>
        </w:rPr>
        <w:t>。</w:t>
      </w:r>
    </w:p>
    <w:p w:rsidR="004A3F9D" w:rsidRDefault="00913B2F">
      <w:pPr>
        <w:adjustRightInd w:val="0"/>
        <w:snapToGrid w:val="0"/>
        <w:spacing w:line="360" w:lineRule="auto"/>
        <w:ind w:firstLineChars="200" w:firstLine="480"/>
        <w:jc w:val="left"/>
        <w:rPr>
          <w:sz w:val="24"/>
        </w:rPr>
      </w:pPr>
      <w:r>
        <w:rPr>
          <w:sz w:val="24"/>
        </w:rPr>
        <w:t>2.</w:t>
      </w:r>
      <w:r>
        <w:rPr>
          <w:sz w:val="24"/>
        </w:rPr>
        <w:t>分包金额：</w:t>
      </w:r>
      <w:r>
        <w:rPr>
          <w:sz w:val="24"/>
        </w:rPr>
        <w:t>______</w:t>
      </w:r>
      <w:r>
        <w:rPr>
          <w:sz w:val="24"/>
        </w:rPr>
        <w:t>，该金额占该采购</w:t>
      </w:r>
      <w:proofErr w:type="gramStart"/>
      <w:r>
        <w:rPr>
          <w:sz w:val="24"/>
        </w:rPr>
        <w:t>包预算</w:t>
      </w:r>
      <w:proofErr w:type="gramEnd"/>
      <w:r>
        <w:rPr>
          <w:sz w:val="24"/>
        </w:rPr>
        <w:t>总金额的比例为</w:t>
      </w:r>
      <w:r>
        <w:rPr>
          <w:sz w:val="24"/>
        </w:rPr>
        <w:t>______%</w:t>
      </w:r>
      <w:r>
        <w:rPr>
          <w:sz w:val="24"/>
        </w:rPr>
        <w:t>。</w:t>
      </w:r>
    </w:p>
    <w:p w:rsidR="004A3F9D" w:rsidRDefault="00913B2F">
      <w:pPr>
        <w:adjustRightInd w:val="0"/>
        <w:snapToGrid w:val="0"/>
        <w:spacing w:line="360" w:lineRule="auto"/>
        <w:ind w:firstLineChars="200" w:firstLine="480"/>
        <w:jc w:val="left"/>
        <w:rPr>
          <w:bCs/>
          <w:color w:val="000000"/>
          <w:sz w:val="24"/>
        </w:rPr>
      </w:pPr>
      <w:r>
        <w:rPr>
          <w:sz w:val="24"/>
        </w:rPr>
        <w:t>乙方承诺将在上述情况下与甲方签订分包合同。</w:t>
      </w:r>
    </w:p>
    <w:p w:rsidR="004A3F9D" w:rsidRDefault="00913B2F">
      <w:pPr>
        <w:adjustRightInd w:val="0"/>
        <w:snapToGrid w:val="0"/>
        <w:spacing w:line="360" w:lineRule="auto"/>
        <w:ind w:firstLineChars="200" w:firstLine="480"/>
        <w:jc w:val="left"/>
        <w:rPr>
          <w:sz w:val="24"/>
        </w:rPr>
      </w:pPr>
      <w:r>
        <w:rPr>
          <w:sz w:val="24"/>
        </w:rPr>
        <w:t>本协议自各方盖章之日起生效，如甲方未在该项目（采购包）成交，本协议自动终止。</w:t>
      </w:r>
    </w:p>
    <w:p w:rsidR="004A3F9D" w:rsidRDefault="004A3F9D">
      <w:pPr>
        <w:spacing w:line="360" w:lineRule="auto"/>
        <w:ind w:firstLine="471"/>
        <w:rPr>
          <w:b/>
          <w:color w:val="000000"/>
          <w:sz w:val="24"/>
        </w:rPr>
      </w:pPr>
    </w:p>
    <w:p w:rsidR="004A3F9D" w:rsidRDefault="00913B2F">
      <w:pPr>
        <w:spacing w:line="360" w:lineRule="auto"/>
        <w:ind w:firstLine="471"/>
        <w:rPr>
          <w:b/>
          <w:color w:val="000000"/>
          <w:sz w:val="24"/>
        </w:rPr>
      </w:pPr>
      <w:r>
        <w:rPr>
          <w:color w:val="000000"/>
          <w:sz w:val="24"/>
        </w:rPr>
        <w:t>甲方（盖章）：</w:t>
      </w:r>
      <w:r>
        <w:rPr>
          <w:sz w:val="24"/>
        </w:rPr>
        <w:t>______</w:t>
      </w:r>
      <w:r>
        <w:rPr>
          <w:color w:val="000000"/>
          <w:sz w:val="24"/>
        </w:rPr>
        <w:t xml:space="preserve">                     </w:t>
      </w:r>
      <w:r>
        <w:rPr>
          <w:color w:val="000000"/>
          <w:sz w:val="24"/>
        </w:rPr>
        <w:t>乙方（盖章）：</w:t>
      </w:r>
      <w:r>
        <w:rPr>
          <w:sz w:val="24"/>
        </w:rPr>
        <w:t>______</w:t>
      </w:r>
    </w:p>
    <w:p w:rsidR="004A3F9D" w:rsidRDefault="004A3F9D">
      <w:pPr>
        <w:spacing w:line="360" w:lineRule="auto"/>
        <w:ind w:left="480"/>
        <w:jc w:val="right"/>
        <w:rPr>
          <w:color w:val="000000"/>
          <w:sz w:val="24"/>
        </w:rPr>
      </w:pPr>
    </w:p>
    <w:p w:rsidR="004A3F9D" w:rsidRDefault="00913B2F">
      <w:pPr>
        <w:wordWrap w:val="0"/>
        <w:spacing w:line="360" w:lineRule="auto"/>
        <w:ind w:left="480"/>
        <w:jc w:val="right"/>
        <w:rPr>
          <w:b/>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r>
        <w:rPr>
          <w:color w:val="000000"/>
          <w:sz w:val="24"/>
          <w:szCs w:val="20"/>
        </w:rPr>
        <w:t xml:space="preserve">   </w:t>
      </w:r>
    </w:p>
    <w:p w:rsidR="004A3F9D" w:rsidRDefault="004A3F9D">
      <w:pPr>
        <w:tabs>
          <w:tab w:val="left" w:pos="8280"/>
        </w:tabs>
        <w:spacing w:line="360" w:lineRule="auto"/>
        <w:ind w:firstLine="480"/>
        <w:rPr>
          <w:color w:val="000000"/>
          <w:sz w:val="24"/>
        </w:rPr>
      </w:pPr>
    </w:p>
    <w:p w:rsidR="004A3F9D" w:rsidRDefault="00913B2F">
      <w:pPr>
        <w:tabs>
          <w:tab w:val="left" w:pos="8280"/>
        </w:tabs>
        <w:spacing w:line="360" w:lineRule="auto"/>
        <w:rPr>
          <w:color w:val="000000"/>
          <w:sz w:val="24"/>
        </w:rPr>
        <w:sectPr w:rsidR="004A3F9D">
          <w:headerReference w:type="even" r:id="rId23"/>
          <w:footerReference w:type="even" r:id="rId24"/>
          <w:headerReference w:type="first" r:id="rId25"/>
          <w:footerReference w:type="first" r:id="rId26"/>
          <w:pgSz w:w="11907" w:h="16840"/>
          <w:pgMar w:top="1418" w:right="1134" w:bottom="1418" w:left="1701" w:header="851" w:footer="851" w:gutter="0"/>
          <w:cols w:space="720"/>
          <w:docGrid w:linePitch="462"/>
        </w:sectPr>
      </w:pPr>
      <w:r>
        <w:rPr>
          <w:color w:val="000000"/>
          <w:sz w:val="24"/>
        </w:rPr>
        <w:t>说明：供应商须与所有拟分包单位分别签订《分包意向协议》，每单位签订一份，并在响应文件中提交全部协议原件的电子件，否则</w:t>
      </w:r>
      <w:r>
        <w:rPr>
          <w:b/>
          <w:color w:val="000000"/>
          <w:sz w:val="24"/>
        </w:rPr>
        <w:t>响应无效</w:t>
      </w:r>
      <w:r>
        <w:rPr>
          <w:color w:val="000000"/>
          <w:sz w:val="24"/>
        </w:rPr>
        <w:t>。</w:t>
      </w:r>
    </w:p>
    <w:p w:rsidR="004A3F9D" w:rsidRDefault="00913B2F">
      <w:pPr>
        <w:spacing w:line="360" w:lineRule="auto"/>
        <w:outlineLvl w:val="2"/>
        <w:rPr>
          <w:color w:val="000000"/>
          <w:sz w:val="24"/>
          <w:szCs w:val="20"/>
        </w:rPr>
      </w:pPr>
      <w:r>
        <w:rPr>
          <w:color w:val="000000"/>
          <w:sz w:val="24"/>
          <w:szCs w:val="20"/>
        </w:rPr>
        <w:lastRenderedPageBreak/>
        <w:t xml:space="preserve">2-2 </w:t>
      </w:r>
      <w:r>
        <w:rPr>
          <w:sz w:val="24"/>
        </w:rPr>
        <w:t>其它落实政府采购政策的资格要求</w:t>
      </w:r>
      <w:r>
        <w:rPr>
          <w:color w:val="000000"/>
          <w:sz w:val="24"/>
          <w:szCs w:val="20"/>
        </w:rPr>
        <w:t>（如有）</w:t>
      </w:r>
    </w:p>
    <w:p w:rsidR="004A3F9D" w:rsidRDefault="004A3F9D">
      <w:pPr>
        <w:widowControl/>
        <w:jc w:val="left"/>
        <w:rPr>
          <w:sz w:val="24"/>
        </w:rPr>
      </w:pPr>
    </w:p>
    <w:p w:rsidR="004A3F9D" w:rsidRDefault="00913B2F">
      <w:pPr>
        <w:widowControl/>
        <w:jc w:val="left"/>
        <w:rPr>
          <w:sz w:val="24"/>
        </w:rPr>
      </w:pPr>
      <w:r>
        <w:rPr>
          <w:sz w:val="24"/>
        </w:rPr>
        <w:br w:type="page"/>
      </w:r>
    </w:p>
    <w:p w:rsidR="004A3F9D" w:rsidRDefault="00913B2F">
      <w:pPr>
        <w:tabs>
          <w:tab w:val="left" w:pos="360"/>
        </w:tabs>
        <w:snapToGrid w:val="0"/>
        <w:spacing w:line="360" w:lineRule="auto"/>
        <w:outlineLvl w:val="1"/>
        <w:rPr>
          <w:sz w:val="24"/>
        </w:rPr>
      </w:pPr>
      <w:r>
        <w:rPr>
          <w:sz w:val="24"/>
        </w:rPr>
        <w:lastRenderedPageBreak/>
        <w:t xml:space="preserve">3 </w:t>
      </w:r>
      <w:r>
        <w:rPr>
          <w:sz w:val="24"/>
        </w:rPr>
        <w:t>本项目的特定资格要求（如有）</w:t>
      </w:r>
    </w:p>
    <w:p w:rsidR="004A3F9D" w:rsidRDefault="00913B2F">
      <w:pPr>
        <w:spacing w:line="360" w:lineRule="auto"/>
        <w:outlineLvl w:val="2"/>
        <w:rPr>
          <w:color w:val="000000"/>
          <w:sz w:val="24"/>
          <w:szCs w:val="20"/>
        </w:rPr>
      </w:pPr>
      <w:r>
        <w:rPr>
          <w:color w:val="000000"/>
          <w:sz w:val="24"/>
          <w:szCs w:val="20"/>
        </w:rPr>
        <w:t>3-1</w:t>
      </w:r>
      <w:r>
        <w:rPr>
          <w:color w:val="000000"/>
          <w:sz w:val="24"/>
          <w:szCs w:val="20"/>
        </w:rPr>
        <w:t>联合协议（如有）（实质性格式）</w:t>
      </w:r>
      <w:r>
        <w:rPr>
          <w:b/>
          <w:color w:val="000000"/>
          <w:sz w:val="24"/>
          <w:szCs w:val="20"/>
        </w:rPr>
        <w:t>（本项目不涉及）</w:t>
      </w: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rsidR="004A3F9D" w:rsidRDefault="00913B2F">
      <w:pPr>
        <w:spacing w:line="360" w:lineRule="auto"/>
        <w:ind w:firstLineChars="345" w:firstLine="828"/>
        <w:rPr>
          <w:bCs/>
          <w:color w:val="000000"/>
        </w:rPr>
      </w:pPr>
      <w:r>
        <w:rPr>
          <w:sz w:val="24"/>
        </w:rPr>
        <w:t>______</w:t>
      </w:r>
      <w:r>
        <w:rPr>
          <w:bCs/>
          <w:color w:val="000000"/>
          <w:sz w:val="24"/>
        </w:rPr>
        <w:t xml:space="preserve"> </w:t>
      </w:r>
      <w:r>
        <w:rPr>
          <w:bCs/>
          <w:color w:val="000000"/>
          <w:sz w:val="24"/>
        </w:rPr>
        <w:t>、</w:t>
      </w:r>
      <w:r>
        <w:rPr>
          <w:sz w:val="24"/>
        </w:rPr>
        <w:t>______</w:t>
      </w:r>
      <w:r>
        <w:rPr>
          <w:bCs/>
          <w:color w:val="000000"/>
          <w:sz w:val="24"/>
        </w:rPr>
        <w:t>及</w:t>
      </w:r>
      <w:r>
        <w:rPr>
          <w:sz w:val="24"/>
        </w:rPr>
        <w:t>______</w:t>
      </w:r>
      <w:r>
        <w:rPr>
          <w:bCs/>
          <w:color w:val="000000"/>
          <w:sz w:val="24"/>
        </w:rPr>
        <w:t>就</w:t>
      </w:r>
      <w:r>
        <w:rPr>
          <w:bCs/>
          <w:color w:val="000000"/>
          <w:sz w:val="24"/>
        </w:rPr>
        <w:t>“</w:t>
      </w:r>
      <w:r>
        <w:rPr>
          <w:sz w:val="24"/>
        </w:rPr>
        <w:t>______</w:t>
      </w:r>
      <w:r>
        <w:rPr>
          <w:bCs/>
          <w:color w:val="000000"/>
          <w:sz w:val="24"/>
        </w:rPr>
        <w:t>（项目名称）</w:t>
      </w:r>
      <w:r>
        <w:rPr>
          <w:color w:val="000000"/>
          <w:sz w:val="24"/>
        </w:rPr>
        <w:t>”</w:t>
      </w:r>
      <w:r>
        <w:rPr>
          <w:sz w:val="24"/>
        </w:rPr>
        <w:t xml:space="preserve"> ______</w:t>
      </w:r>
      <w:r>
        <w:rPr>
          <w:color w:val="000000"/>
          <w:sz w:val="24"/>
        </w:rPr>
        <w:t>包</w:t>
      </w:r>
      <w:r>
        <w:rPr>
          <w:bCs/>
          <w:color w:val="000000"/>
          <w:sz w:val="24"/>
        </w:rPr>
        <w:t>采购项目的磋商事宜，经各方充分协商一致，达成如下协议：</w:t>
      </w:r>
    </w:p>
    <w:p w:rsidR="004A3F9D" w:rsidRDefault="00913B2F">
      <w:pPr>
        <w:numPr>
          <w:ilvl w:val="0"/>
          <w:numId w:val="7"/>
        </w:numPr>
        <w:spacing w:line="360" w:lineRule="auto"/>
        <w:rPr>
          <w:bCs/>
          <w:color w:val="000000"/>
          <w:sz w:val="24"/>
        </w:rPr>
      </w:pPr>
      <w:r>
        <w:rPr>
          <w:bCs/>
          <w:color w:val="000000"/>
          <w:sz w:val="24"/>
        </w:rPr>
        <w:t>由</w:t>
      </w:r>
      <w:r>
        <w:rPr>
          <w:sz w:val="24"/>
        </w:rPr>
        <w:t>____</w:t>
      </w:r>
      <w:r>
        <w:rPr>
          <w:bCs/>
          <w:color w:val="000000"/>
          <w:sz w:val="24"/>
        </w:rPr>
        <w:t>__</w:t>
      </w:r>
      <w:r>
        <w:rPr>
          <w:sz w:val="24"/>
        </w:rPr>
        <w:t>__</w:t>
      </w:r>
      <w:r>
        <w:rPr>
          <w:bCs/>
          <w:color w:val="000000"/>
          <w:sz w:val="24"/>
        </w:rPr>
        <w:t>牵头，</w:t>
      </w:r>
      <w:r>
        <w:rPr>
          <w:sz w:val="24"/>
        </w:rPr>
        <w:t>___</w:t>
      </w:r>
      <w:r>
        <w:rPr>
          <w:bCs/>
          <w:color w:val="000000"/>
          <w:sz w:val="24"/>
        </w:rPr>
        <w:t>__</w:t>
      </w:r>
      <w:r>
        <w:rPr>
          <w:sz w:val="24"/>
        </w:rPr>
        <w:t>___</w:t>
      </w:r>
      <w:r>
        <w:rPr>
          <w:bCs/>
          <w:color w:val="000000"/>
          <w:sz w:val="24"/>
        </w:rPr>
        <w:t>、</w:t>
      </w:r>
      <w:r>
        <w:rPr>
          <w:sz w:val="24"/>
        </w:rPr>
        <w:t>___</w:t>
      </w:r>
      <w:r>
        <w:rPr>
          <w:bCs/>
          <w:color w:val="000000"/>
          <w:sz w:val="24"/>
        </w:rPr>
        <w:t>__</w:t>
      </w:r>
      <w:r>
        <w:rPr>
          <w:sz w:val="24"/>
        </w:rPr>
        <w:t>___</w:t>
      </w:r>
      <w:r>
        <w:rPr>
          <w:bCs/>
          <w:color w:val="000000"/>
          <w:sz w:val="24"/>
        </w:rPr>
        <w:t>参加，组成联合体共同进行采购项目的磋商工作。</w:t>
      </w:r>
    </w:p>
    <w:p w:rsidR="004A3F9D" w:rsidRDefault="00913B2F">
      <w:pPr>
        <w:numPr>
          <w:ilvl w:val="0"/>
          <w:numId w:val="7"/>
        </w:numPr>
        <w:spacing w:line="360" w:lineRule="auto"/>
        <w:rPr>
          <w:bCs/>
          <w:color w:val="000000"/>
          <w:sz w:val="24"/>
        </w:rPr>
      </w:pPr>
      <w:r>
        <w:rPr>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rsidR="004A3F9D" w:rsidRDefault="00913B2F">
      <w:pPr>
        <w:numPr>
          <w:ilvl w:val="0"/>
          <w:numId w:val="7"/>
        </w:numPr>
        <w:spacing w:line="360" w:lineRule="auto"/>
        <w:rPr>
          <w:bCs/>
          <w:color w:val="000000"/>
          <w:sz w:val="24"/>
        </w:rPr>
      </w:pPr>
      <w:r>
        <w:rPr>
          <w:bCs/>
          <w:color w:val="000000"/>
          <w:sz w:val="24"/>
        </w:rPr>
        <w:t>联合体各方均同意由牵头人代表其他联合体成员单位按竞争性磋商文件要求出具《授权委托书》。</w:t>
      </w:r>
    </w:p>
    <w:p w:rsidR="004A3F9D" w:rsidRDefault="00913B2F">
      <w:pPr>
        <w:numPr>
          <w:ilvl w:val="0"/>
          <w:numId w:val="7"/>
        </w:numPr>
        <w:spacing w:line="360" w:lineRule="auto"/>
        <w:rPr>
          <w:bCs/>
          <w:color w:val="000000"/>
          <w:sz w:val="24"/>
        </w:rPr>
      </w:pPr>
      <w:r>
        <w:rPr>
          <w:bCs/>
          <w:color w:val="000000"/>
          <w:sz w:val="24"/>
        </w:rPr>
        <w:t>牵头</w:t>
      </w:r>
      <w:proofErr w:type="gramStart"/>
      <w:r>
        <w:rPr>
          <w:bCs/>
          <w:color w:val="000000"/>
          <w:sz w:val="24"/>
        </w:rPr>
        <w:t>人为项目</w:t>
      </w:r>
      <w:proofErr w:type="gramEnd"/>
      <w:r>
        <w:rPr>
          <w:bCs/>
          <w:color w:val="000000"/>
          <w:sz w:val="24"/>
        </w:rPr>
        <w:t>的总负责单位；组织各参加方进行项目实施工作。</w:t>
      </w:r>
    </w:p>
    <w:p w:rsidR="004A3F9D" w:rsidRDefault="00913B2F">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4A3F9D" w:rsidRDefault="00913B2F">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，具体工作范围、内容以响应文件及合同为准。</w:t>
      </w:r>
    </w:p>
    <w:p w:rsidR="004A3F9D" w:rsidRDefault="00913B2F">
      <w:pPr>
        <w:numPr>
          <w:ilvl w:val="0"/>
          <w:numId w:val="7"/>
        </w:numPr>
        <w:spacing w:line="360" w:lineRule="auto"/>
        <w:rPr>
          <w:bCs/>
          <w:color w:val="000000"/>
          <w:sz w:val="24"/>
        </w:rPr>
      </w:pPr>
      <w:r>
        <w:rPr>
          <w:sz w:val="24"/>
        </w:rPr>
        <w:t>______</w:t>
      </w:r>
      <w:r>
        <w:rPr>
          <w:bCs/>
          <w:color w:val="000000"/>
          <w:sz w:val="24"/>
        </w:rPr>
        <w:t>负责</w:t>
      </w:r>
      <w:r>
        <w:rPr>
          <w:sz w:val="24"/>
        </w:rPr>
        <w:t>______</w:t>
      </w:r>
      <w:r>
        <w:rPr>
          <w:bCs/>
          <w:color w:val="000000"/>
          <w:sz w:val="24"/>
        </w:rPr>
        <w:t>（如有），具体工作范围、内容以响应文件及合同为准。</w:t>
      </w:r>
    </w:p>
    <w:p w:rsidR="004A3F9D" w:rsidRDefault="00913B2F">
      <w:pPr>
        <w:numPr>
          <w:ilvl w:val="0"/>
          <w:numId w:val="7"/>
        </w:numPr>
        <w:spacing w:line="360" w:lineRule="auto"/>
        <w:rPr>
          <w:sz w:val="24"/>
        </w:rPr>
      </w:pPr>
      <w:r>
        <w:rPr>
          <w:sz w:val="24"/>
        </w:rPr>
        <w:t>本项目联合协议合同总额为</w:t>
      </w:r>
      <w:r>
        <w:rPr>
          <w:sz w:val="24"/>
        </w:rPr>
        <w:t>______</w:t>
      </w:r>
      <w:r>
        <w:rPr>
          <w:sz w:val="24"/>
        </w:rPr>
        <w:t>元，联合体各成员按照如下比例分摊（按联合体成员分别列明）：</w:t>
      </w:r>
    </w:p>
    <w:p w:rsidR="004A3F9D" w:rsidRDefault="00913B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4A3F9D" w:rsidRDefault="00913B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4A3F9D" w:rsidRDefault="00913B2F">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sz w:val="24"/>
        </w:rPr>
        <w:t>______</w:t>
      </w:r>
      <w:r>
        <w:rPr>
          <w:color w:val="000000"/>
          <w:sz w:val="24"/>
          <w:szCs w:val="20"/>
        </w:rPr>
        <w:t>元。</w:t>
      </w:r>
    </w:p>
    <w:p w:rsidR="004A3F9D" w:rsidRDefault="00913B2F">
      <w:pPr>
        <w:numPr>
          <w:ilvl w:val="0"/>
          <w:numId w:val="7"/>
        </w:numPr>
        <w:tabs>
          <w:tab w:val="left" w:pos="993"/>
        </w:tabs>
        <w:spacing w:line="360" w:lineRule="auto"/>
        <w:rPr>
          <w:bCs/>
          <w:color w:val="000000"/>
          <w:sz w:val="24"/>
        </w:rPr>
      </w:pPr>
      <w:r>
        <w:rPr>
          <w:color w:val="000000"/>
          <w:sz w:val="24"/>
          <w:szCs w:val="20"/>
        </w:rPr>
        <w:t>以联合体形</w:t>
      </w:r>
      <w:proofErr w:type="gramStart"/>
      <w:r>
        <w:rPr>
          <w:color w:val="000000"/>
          <w:sz w:val="24"/>
          <w:szCs w:val="20"/>
        </w:rPr>
        <w:t>式参加</w:t>
      </w:r>
      <w:proofErr w:type="gramEnd"/>
      <w:r>
        <w:rPr>
          <w:color w:val="000000"/>
          <w:sz w:val="24"/>
          <w:szCs w:val="20"/>
        </w:rPr>
        <w:t>政府采购活动的，联合体各方不得再单独参加或者与其</w:t>
      </w:r>
      <w:proofErr w:type="gramStart"/>
      <w:r>
        <w:rPr>
          <w:color w:val="000000"/>
          <w:sz w:val="24"/>
          <w:szCs w:val="20"/>
        </w:rPr>
        <w:t>他供应</w:t>
      </w:r>
      <w:proofErr w:type="gramEnd"/>
      <w:r>
        <w:rPr>
          <w:color w:val="000000"/>
          <w:sz w:val="24"/>
          <w:szCs w:val="20"/>
        </w:rPr>
        <w:t>商另外组成联合体参加同一合同项下的政府采购活动。</w:t>
      </w:r>
    </w:p>
    <w:p w:rsidR="004A3F9D" w:rsidRDefault="00913B2F">
      <w:pPr>
        <w:numPr>
          <w:ilvl w:val="0"/>
          <w:numId w:val="7"/>
        </w:numPr>
        <w:spacing w:line="360" w:lineRule="auto"/>
        <w:rPr>
          <w:bCs/>
          <w:color w:val="000000"/>
          <w:sz w:val="24"/>
        </w:rPr>
      </w:pPr>
      <w:r>
        <w:rPr>
          <w:bCs/>
          <w:color w:val="000000"/>
          <w:sz w:val="24"/>
        </w:rPr>
        <w:t>其他约定（如有）：</w:t>
      </w:r>
      <w:r>
        <w:rPr>
          <w:sz w:val="24"/>
        </w:rPr>
        <w:t>______</w:t>
      </w:r>
      <w:r>
        <w:rPr>
          <w:rFonts w:hint="eastAsia"/>
          <w:sz w:val="24"/>
        </w:rPr>
        <w:t>。</w:t>
      </w:r>
    </w:p>
    <w:p w:rsidR="004A3F9D" w:rsidRDefault="00913B2F">
      <w:pPr>
        <w:tabs>
          <w:tab w:val="left" w:pos="780"/>
        </w:tabs>
        <w:spacing w:line="360" w:lineRule="auto"/>
        <w:ind w:left="180" w:firstLineChars="200" w:firstLine="480"/>
        <w:rPr>
          <w:b/>
          <w:color w:val="000000"/>
          <w:sz w:val="24"/>
        </w:rPr>
      </w:pPr>
      <w:r>
        <w:rPr>
          <w:bCs/>
          <w:color w:val="000000"/>
          <w:sz w:val="24"/>
        </w:rPr>
        <w:t>本协议自各方盖章后生效，采购合同履行完毕后自动失效。如未成交，本协议自动终止。</w:t>
      </w:r>
    </w:p>
    <w:p w:rsidR="004A3F9D" w:rsidRDefault="00913B2F">
      <w:pPr>
        <w:spacing w:line="360" w:lineRule="auto"/>
        <w:ind w:firstLine="471"/>
        <w:rPr>
          <w:color w:val="000000"/>
          <w:sz w:val="24"/>
        </w:rPr>
      </w:pPr>
      <w:r>
        <w:rPr>
          <w:rFonts w:hint="eastAsia"/>
          <w:color w:val="000000"/>
          <w:sz w:val="24"/>
        </w:rPr>
        <w:lastRenderedPageBreak/>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rFonts w:hint="eastAsia"/>
          <w:color w:val="000000"/>
          <w:sz w:val="24"/>
        </w:rPr>
        <w:t>联合体成员名称</w:t>
      </w:r>
      <w:r>
        <w:rPr>
          <w:color w:val="000000"/>
          <w:sz w:val="24"/>
        </w:rPr>
        <w:t>：</w:t>
      </w:r>
      <w:r>
        <w:rPr>
          <w:color w:val="000000"/>
          <w:sz w:val="24"/>
          <w:szCs w:val="20"/>
        </w:rPr>
        <w:t>______</w:t>
      </w:r>
    </w:p>
    <w:p w:rsidR="004A3F9D" w:rsidRDefault="00913B2F">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rsidR="004A3F9D" w:rsidRDefault="004A3F9D">
      <w:pPr>
        <w:spacing w:line="360" w:lineRule="auto"/>
        <w:ind w:firstLine="471"/>
        <w:rPr>
          <w:color w:val="000000"/>
          <w:sz w:val="24"/>
        </w:rPr>
      </w:pPr>
    </w:p>
    <w:p w:rsidR="004A3F9D" w:rsidRDefault="004A3F9D">
      <w:pPr>
        <w:spacing w:line="360" w:lineRule="auto"/>
        <w:ind w:firstLine="471"/>
        <w:rPr>
          <w:color w:val="000000"/>
          <w:sz w:val="24"/>
        </w:rPr>
      </w:pPr>
    </w:p>
    <w:p w:rsidR="004A3F9D" w:rsidRDefault="00913B2F">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rsidR="004A3F9D" w:rsidRDefault="00913B2F">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rsidR="004A3F9D" w:rsidRDefault="004A3F9D">
      <w:pPr>
        <w:spacing w:line="360" w:lineRule="auto"/>
        <w:ind w:left="480"/>
        <w:jc w:val="right"/>
        <w:rPr>
          <w:color w:val="000000"/>
          <w:sz w:val="24"/>
        </w:rPr>
      </w:pPr>
    </w:p>
    <w:p w:rsidR="004A3F9D" w:rsidRDefault="00913B2F">
      <w:pPr>
        <w:spacing w:line="360" w:lineRule="auto"/>
        <w:ind w:left="480"/>
        <w:jc w:val="right"/>
        <w:rPr>
          <w:color w:val="000000"/>
          <w:sz w:val="24"/>
        </w:rPr>
      </w:pPr>
      <w:r>
        <w:rPr>
          <w:color w:val="000000"/>
          <w:sz w:val="24"/>
          <w:szCs w:val="20"/>
        </w:rPr>
        <w:t>日期：</w:t>
      </w:r>
      <w:r>
        <w:rPr>
          <w:sz w:val="24"/>
        </w:rPr>
        <w:t>______</w:t>
      </w:r>
      <w:r>
        <w:rPr>
          <w:color w:val="000000"/>
          <w:sz w:val="24"/>
          <w:szCs w:val="20"/>
        </w:rPr>
        <w:t>年</w:t>
      </w:r>
      <w:r>
        <w:rPr>
          <w:sz w:val="24"/>
        </w:rPr>
        <w:t>______</w:t>
      </w:r>
      <w:r>
        <w:rPr>
          <w:color w:val="000000"/>
          <w:sz w:val="24"/>
          <w:szCs w:val="20"/>
        </w:rPr>
        <w:t>月</w:t>
      </w:r>
      <w:r>
        <w:rPr>
          <w:sz w:val="24"/>
        </w:rPr>
        <w:t>______</w:t>
      </w:r>
      <w:r>
        <w:rPr>
          <w:color w:val="000000"/>
          <w:sz w:val="24"/>
          <w:szCs w:val="20"/>
        </w:rPr>
        <w:t>日</w:t>
      </w:r>
    </w:p>
    <w:p w:rsidR="004A3F9D" w:rsidRDefault="004A3F9D">
      <w:pPr>
        <w:spacing w:line="360" w:lineRule="auto"/>
        <w:ind w:left="480"/>
        <w:jc w:val="right"/>
        <w:rPr>
          <w:b/>
          <w:color w:val="000000"/>
          <w:sz w:val="24"/>
        </w:rPr>
      </w:pPr>
    </w:p>
    <w:p w:rsidR="004A3F9D" w:rsidRDefault="004A3F9D">
      <w:pPr>
        <w:tabs>
          <w:tab w:val="left" w:pos="8280"/>
        </w:tabs>
        <w:spacing w:line="360" w:lineRule="auto"/>
        <w:ind w:firstLine="480"/>
        <w:rPr>
          <w:color w:val="000000"/>
          <w:sz w:val="24"/>
        </w:rPr>
      </w:pPr>
    </w:p>
    <w:p w:rsidR="004A3F9D" w:rsidRDefault="004A3F9D">
      <w:pPr>
        <w:tabs>
          <w:tab w:val="left" w:pos="8280"/>
        </w:tabs>
        <w:spacing w:line="360" w:lineRule="auto"/>
        <w:ind w:firstLine="480"/>
        <w:rPr>
          <w:color w:val="000000"/>
          <w:sz w:val="24"/>
        </w:rPr>
      </w:pPr>
    </w:p>
    <w:p w:rsidR="004A3F9D" w:rsidRDefault="00913B2F">
      <w:pPr>
        <w:spacing w:line="360" w:lineRule="auto"/>
        <w:ind w:leftChars="228" w:left="719" w:hangingChars="100" w:hanging="240"/>
        <w:rPr>
          <w:color w:val="000000"/>
          <w:sz w:val="24"/>
        </w:rPr>
      </w:pPr>
      <w:r>
        <w:rPr>
          <w:color w:val="000000"/>
          <w:sz w:val="24"/>
        </w:rPr>
        <w:t>注：联合体各方成员应在本协议上共同盖章，不得分别签署协议书。</w:t>
      </w:r>
    </w:p>
    <w:p w:rsidR="004A3F9D" w:rsidRDefault="00913B2F">
      <w:pPr>
        <w:widowControl/>
        <w:jc w:val="left"/>
        <w:rPr>
          <w:sz w:val="24"/>
        </w:rPr>
      </w:pPr>
      <w:r>
        <w:rPr>
          <w:sz w:val="24"/>
        </w:rPr>
        <w:br w:type="page"/>
      </w:r>
    </w:p>
    <w:p w:rsidR="004A3F9D" w:rsidRDefault="00913B2F">
      <w:pPr>
        <w:spacing w:line="360" w:lineRule="auto"/>
        <w:outlineLvl w:val="2"/>
        <w:rPr>
          <w:sz w:val="24"/>
          <w:szCs w:val="20"/>
        </w:rPr>
      </w:pPr>
      <w:r>
        <w:rPr>
          <w:color w:val="000000"/>
          <w:sz w:val="24"/>
          <w:szCs w:val="20"/>
        </w:rPr>
        <w:lastRenderedPageBreak/>
        <w:t>3-2</w:t>
      </w:r>
      <w:r>
        <w:rPr>
          <w:color w:val="000000"/>
          <w:sz w:val="24"/>
          <w:szCs w:val="20"/>
        </w:rPr>
        <w:t>其他</w:t>
      </w:r>
      <w:r>
        <w:rPr>
          <w:sz w:val="24"/>
          <w:szCs w:val="20"/>
        </w:rPr>
        <w:t>特定资格要求</w:t>
      </w:r>
    </w:p>
    <w:p w:rsidR="004A3F9D" w:rsidRDefault="00913B2F">
      <w:pPr>
        <w:tabs>
          <w:tab w:val="left" w:pos="5580"/>
        </w:tabs>
        <w:spacing w:line="360" w:lineRule="auto"/>
        <w:ind w:firstLineChars="200" w:firstLine="480"/>
        <w:rPr>
          <w:sz w:val="24"/>
          <w:szCs w:val="20"/>
        </w:rPr>
      </w:pPr>
      <w:r>
        <w:rPr>
          <w:rFonts w:hint="eastAsia"/>
          <w:sz w:val="24"/>
          <w:szCs w:val="20"/>
        </w:rPr>
        <w:t>本项目可以采用分包形式履行合同，拟在中标后将中标项目依法进行分包的投标人，应当在投标文件中载明分包承担主体，且承担保安服务的分包承担主体应当具备北京市公安机关核发的《保安服务许可证》或在北京市公安局备案，投标人须在投标文件中提供该分包承担主体的资质证书复印件，如未载明分包承担主体或未提供上述资质证书，视为对招标文件的非实质性响应，其投标将被拒绝。</w:t>
      </w:r>
    </w:p>
    <w:p w:rsidR="004A3F9D" w:rsidRDefault="00913B2F">
      <w:pPr>
        <w:widowControl/>
        <w:jc w:val="left"/>
        <w:rPr>
          <w:sz w:val="24"/>
          <w:szCs w:val="20"/>
        </w:rPr>
      </w:pPr>
      <w:r>
        <w:rPr>
          <w:sz w:val="24"/>
          <w:szCs w:val="20"/>
        </w:rPr>
        <w:br w:type="page"/>
      </w:r>
    </w:p>
    <w:p w:rsidR="004A3F9D" w:rsidRDefault="00913B2F">
      <w:pPr>
        <w:tabs>
          <w:tab w:val="left" w:pos="360"/>
        </w:tabs>
        <w:snapToGrid w:val="0"/>
        <w:spacing w:line="360" w:lineRule="auto"/>
        <w:outlineLvl w:val="1"/>
        <w:rPr>
          <w:sz w:val="24"/>
        </w:rPr>
      </w:pPr>
      <w:r>
        <w:rPr>
          <w:sz w:val="24"/>
        </w:rPr>
        <w:lastRenderedPageBreak/>
        <w:t xml:space="preserve">4 </w:t>
      </w:r>
      <w:r>
        <w:rPr>
          <w:sz w:val="24"/>
        </w:rPr>
        <w:t>磋商保证金凭证</w:t>
      </w:r>
      <w:r>
        <w:rPr>
          <w:sz w:val="24"/>
        </w:rPr>
        <w:t>/</w:t>
      </w:r>
      <w:r>
        <w:rPr>
          <w:sz w:val="24"/>
        </w:rPr>
        <w:t>交款单据电子件</w:t>
      </w:r>
    </w:p>
    <w:p w:rsidR="004A3F9D" w:rsidRDefault="00913B2F">
      <w:pPr>
        <w:widowControl/>
        <w:jc w:val="left"/>
        <w:rPr>
          <w:kern w:val="0"/>
          <w:sz w:val="24"/>
          <w:szCs w:val="20"/>
        </w:rPr>
      </w:pPr>
      <w:r>
        <w:rPr>
          <w:b/>
          <w:sz w:val="24"/>
        </w:rPr>
        <w:br w:type="page"/>
      </w:r>
    </w:p>
    <w:p w:rsidR="004A3F9D" w:rsidRDefault="004A3F9D">
      <w:pPr>
        <w:widowControl/>
        <w:jc w:val="left"/>
        <w:rPr>
          <w:b/>
          <w:sz w:val="24"/>
        </w:rPr>
      </w:pPr>
    </w:p>
    <w:p w:rsidR="004A3F9D" w:rsidRDefault="00913B2F">
      <w:pPr>
        <w:tabs>
          <w:tab w:val="left" w:pos="360"/>
        </w:tabs>
        <w:snapToGrid w:val="0"/>
        <w:spacing w:line="360" w:lineRule="auto"/>
        <w:outlineLvl w:val="1"/>
        <w:rPr>
          <w:sz w:val="24"/>
        </w:rPr>
      </w:pPr>
      <w:bookmarkStart w:id="641" w:name="_Hlt520274121"/>
      <w:bookmarkStart w:id="642" w:name="_Hlt520343000"/>
      <w:bookmarkStart w:id="643" w:name="_Hlt520271212"/>
      <w:bookmarkStart w:id="644" w:name="_Hlt520274393"/>
      <w:bookmarkStart w:id="645" w:name="_Hlt520343392"/>
      <w:bookmarkStart w:id="646" w:name="_Hlt520355504"/>
      <w:bookmarkStart w:id="647" w:name="_Hlt520274065"/>
      <w:bookmarkStart w:id="648" w:name="_Hlt520350918"/>
      <w:bookmarkStart w:id="649" w:name="_Hlt520274407"/>
      <w:bookmarkStart w:id="650" w:name="_Hlt520273711"/>
      <w:bookmarkStart w:id="651" w:name="_Ref467988698"/>
      <w:bookmarkStart w:id="652" w:name="_Toc480942349"/>
      <w:bookmarkStart w:id="653" w:name="_Toc195842921"/>
      <w:bookmarkStart w:id="654" w:name="_Toc150480794"/>
      <w:bookmarkStart w:id="655" w:name="_Toc127151556"/>
      <w:bookmarkStart w:id="656" w:name="_Toc520356217"/>
      <w:bookmarkStart w:id="657" w:name="_Toc226965746"/>
      <w:bookmarkStart w:id="658" w:name="_Toc142311058"/>
      <w:bookmarkStart w:id="659" w:name="_Toc226337252"/>
      <w:bookmarkStart w:id="660" w:name="_Toc226965829"/>
      <w:bookmarkStart w:id="661" w:name="_Toc226309800"/>
      <w:bookmarkStart w:id="662" w:name="_Toc150774761"/>
      <w:bookmarkEnd w:id="641"/>
      <w:bookmarkEnd w:id="642"/>
      <w:bookmarkEnd w:id="643"/>
      <w:bookmarkEnd w:id="644"/>
      <w:bookmarkEnd w:id="645"/>
      <w:bookmarkEnd w:id="646"/>
      <w:bookmarkEnd w:id="647"/>
      <w:bookmarkEnd w:id="648"/>
      <w:bookmarkEnd w:id="649"/>
      <w:bookmarkEnd w:id="650"/>
      <w:r>
        <w:rPr>
          <w:sz w:val="24"/>
        </w:rPr>
        <w:t xml:space="preserve">5  </w:t>
      </w:r>
      <w:bookmarkEnd w:id="651"/>
      <w:bookmarkEnd w:id="652"/>
      <w:r>
        <w:rPr>
          <w:sz w:val="24"/>
        </w:rPr>
        <w:t>响应书</w:t>
      </w:r>
      <w:bookmarkEnd w:id="653"/>
      <w:bookmarkEnd w:id="654"/>
      <w:bookmarkEnd w:id="655"/>
      <w:bookmarkEnd w:id="656"/>
      <w:bookmarkEnd w:id="657"/>
      <w:bookmarkEnd w:id="658"/>
      <w:bookmarkEnd w:id="659"/>
      <w:bookmarkEnd w:id="660"/>
      <w:bookmarkEnd w:id="661"/>
      <w:bookmarkEnd w:id="662"/>
    </w:p>
    <w:p w:rsidR="004A3F9D" w:rsidRDefault="004A3F9D">
      <w:pPr>
        <w:tabs>
          <w:tab w:val="left" w:pos="5580"/>
        </w:tabs>
        <w:spacing w:line="360" w:lineRule="auto"/>
        <w:rPr>
          <w:color w:val="000000"/>
          <w:sz w:val="24"/>
        </w:rPr>
      </w:pPr>
    </w:p>
    <w:p w:rsidR="004A3F9D" w:rsidRDefault="00913B2F">
      <w:pPr>
        <w:spacing w:line="360" w:lineRule="auto"/>
        <w:jc w:val="center"/>
        <w:rPr>
          <w:b/>
          <w:color w:val="000000"/>
          <w:sz w:val="36"/>
          <w:szCs w:val="36"/>
        </w:rPr>
      </w:pPr>
      <w:r>
        <w:rPr>
          <w:rFonts w:hint="eastAsia"/>
          <w:b/>
          <w:color w:val="000000"/>
          <w:sz w:val="36"/>
          <w:szCs w:val="36"/>
        </w:rPr>
        <w:t>响应书</w:t>
      </w:r>
    </w:p>
    <w:p w:rsidR="004A3F9D" w:rsidRDefault="00913B2F">
      <w:pPr>
        <w:tabs>
          <w:tab w:val="left" w:pos="5580"/>
        </w:tabs>
        <w:spacing w:line="360" w:lineRule="auto"/>
        <w:rPr>
          <w:color w:val="000000"/>
          <w:sz w:val="24"/>
        </w:rPr>
      </w:pPr>
      <w:r>
        <w:rPr>
          <w:color w:val="000000"/>
          <w:sz w:val="24"/>
        </w:rPr>
        <w:t>致：</w:t>
      </w:r>
      <w:r>
        <w:rPr>
          <w:color w:val="000000"/>
          <w:sz w:val="24"/>
          <w:u w:val="single"/>
        </w:rPr>
        <w:t>（采购人或采购代理机构）</w:t>
      </w:r>
    </w:p>
    <w:p w:rsidR="004A3F9D" w:rsidRDefault="004A3F9D">
      <w:pPr>
        <w:tabs>
          <w:tab w:val="left" w:pos="5580"/>
        </w:tabs>
        <w:spacing w:line="360" w:lineRule="auto"/>
        <w:rPr>
          <w:color w:val="000000"/>
          <w:sz w:val="24"/>
          <w:szCs w:val="20"/>
        </w:rPr>
      </w:pPr>
    </w:p>
    <w:p w:rsidR="004A3F9D" w:rsidRDefault="00913B2F">
      <w:pPr>
        <w:tabs>
          <w:tab w:val="left" w:pos="5580"/>
        </w:tabs>
        <w:spacing w:line="360" w:lineRule="auto"/>
        <w:ind w:firstLine="408"/>
        <w:rPr>
          <w:color w:val="000000"/>
          <w:sz w:val="24"/>
          <w:szCs w:val="20"/>
        </w:rPr>
      </w:pPr>
      <w:r>
        <w:rPr>
          <w:color w:val="000000"/>
          <w:sz w:val="24"/>
          <w:szCs w:val="20"/>
        </w:rPr>
        <w:t>我方参加你方就</w:t>
      </w:r>
      <w:r>
        <w:rPr>
          <w:sz w:val="24"/>
        </w:rPr>
        <w:t>______</w:t>
      </w:r>
      <w:r>
        <w:rPr>
          <w:color w:val="000000"/>
          <w:sz w:val="24"/>
          <w:szCs w:val="20"/>
        </w:rPr>
        <w:t>（项目名称，项目编号</w:t>
      </w:r>
      <w:r>
        <w:rPr>
          <w:color w:val="000000"/>
          <w:sz w:val="24"/>
          <w:szCs w:val="20"/>
        </w:rPr>
        <w:t>/</w:t>
      </w:r>
      <w:r>
        <w:rPr>
          <w:color w:val="000000"/>
          <w:sz w:val="24"/>
          <w:szCs w:val="20"/>
        </w:rPr>
        <w:t>包号）组织的采购活动，并对此项目进行磋商。</w:t>
      </w:r>
    </w:p>
    <w:p w:rsidR="004A3F9D" w:rsidRDefault="00913B2F">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rsidR="004A3F9D" w:rsidRDefault="00913B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sz w:val="24"/>
        </w:rPr>
        <w:t>______</w:t>
      </w:r>
      <w:proofErr w:type="gramStart"/>
      <w:r>
        <w:rPr>
          <w:color w:val="000000"/>
          <w:sz w:val="24"/>
          <w:szCs w:val="20"/>
        </w:rPr>
        <w:t>个</w:t>
      </w:r>
      <w:proofErr w:type="gramEnd"/>
      <w:r>
        <w:rPr>
          <w:color w:val="000000"/>
          <w:sz w:val="24"/>
          <w:szCs w:val="20"/>
        </w:rPr>
        <w:t>日历日。</w:t>
      </w:r>
    </w:p>
    <w:p w:rsidR="004A3F9D" w:rsidRDefault="00913B2F">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rsidR="004A3F9D" w:rsidRDefault="00913B2F">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rsidR="004A3F9D" w:rsidRDefault="00913B2F">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rsidR="004A3F9D" w:rsidRDefault="00913B2F">
      <w:pPr>
        <w:spacing w:line="360" w:lineRule="auto"/>
        <w:ind w:left="420"/>
        <w:rPr>
          <w:color w:val="000000"/>
          <w:sz w:val="24"/>
        </w:rPr>
      </w:pPr>
      <w:r>
        <w:rPr>
          <w:color w:val="000000"/>
          <w:sz w:val="24"/>
        </w:rPr>
        <w:t xml:space="preserve">2. </w:t>
      </w:r>
      <w:r>
        <w:rPr>
          <w:color w:val="000000"/>
          <w:sz w:val="24"/>
        </w:rPr>
        <w:t>其他补充条款（如有）：</w:t>
      </w:r>
      <w:r>
        <w:rPr>
          <w:sz w:val="24"/>
        </w:rPr>
        <w:t>______</w:t>
      </w:r>
      <w:r>
        <w:rPr>
          <w:color w:val="000000"/>
          <w:sz w:val="24"/>
        </w:rPr>
        <w:t>。</w:t>
      </w:r>
    </w:p>
    <w:p w:rsidR="004A3F9D" w:rsidRDefault="00913B2F">
      <w:pPr>
        <w:spacing w:line="360" w:lineRule="auto"/>
        <w:ind w:firstLineChars="200" w:firstLine="480"/>
        <w:rPr>
          <w:color w:val="000000"/>
          <w:sz w:val="24"/>
        </w:rPr>
      </w:pPr>
      <w:r>
        <w:rPr>
          <w:color w:val="000000"/>
          <w:sz w:val="24"/>
        </w:rPr>
        <w:t>与本磋商有关的一切正式往来信函请寄：</w:t>
      </w:r>
    </w:p>
    <w:p w:rsidR="004A3F9D" w:rsidRDefault="004A3F9D">
      <w:pPr>
        <w:tabs>
          <w:tab w:val="left" w:pos="5580"/>
        </w:tabs>
        <w:spacing w:line="360" w:lineRule="auto"/>
        <w:ind w:left="420"/>
        <w:rPr>
          <w:color w:val="000000"/>
          <w:sz w:val="24"/>
          <w:szCs w:val="20"/>
        </w:rPr>
      </w:pPr>
    </w:p>
    <w:p w:rsidR="004A3F9D" w:rsidRDefault="00913B2F">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 xml:space="preserve">      </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rsidR="004A3F9D" w:rsidRDefault="00913B2F">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 xml:space="preserve">      </w:t>
      </w:r>
      <w:r>
        <w:rPr>
          <w:color w:val="000000"/>
          <w:sz w:val="24"/>
          <w:szCs w:val="20"/>
        </w:rPr>
        <w:t>电子函件</w:t>
      </w:r>
      <w:r>
        <w:rPr>
          <w:bCs/>
          <w:color w:val="000000"/>
          <w:sz w:val="24"/>
        </w:rPr>
        <w:t>_________________________</w:t>
      </w:r>
    </w:p>
    <w:p w:rsidR="004A3F9D" w:rsidRDefault="004A3F9D">
      <w:pPr>
        <w:tabs>
          <w:tab w:val="left" w:pos="5580"/>
        </w:tabs>
        <w:spacing w:line="360" w:lineRule="auto"/>
        <w:ind w:left="420"/>
        <w:rPr>
          <w:color w:val="000000"/>
          <w:sz w:val="24"/>
          <w:szCs w:val="20"/>
        </w:rPr>
      </w:pPr>
    </w:p>
    <w:p w:rsidR="004A3F9D" w:rsidRDefault="004A3F9D">
      <w:pPr>
        <w:tabs>
          <w:tab w:val="left" w:pos="5580"/>
        </w:tabs>
        <w:spacing w:line="360" w:lineRule="auto"/>
        <w:ind w:left="420"/>
        <w:rPr>
          <w:color w:val="000000"/>
          <w:sz w:val="24"/>
          <w:szCs w:val="20"/>
        </w:rPr>
      </w:pPr>
    </w:p>
    <w:p w:rsidR="004A3F9D" w:rsidRDefault="004A3F9D">
      <w:pPr>
        <w:tabs>
          <w:tab w:val="left" w:pos="5580"/>
        </w:tabs>
        <w:spacing w:line="360" w:lineRule="auto"/>
        <w:ind w:left="420"/>
        <w:rPr>
          <w:color w:val="000000"/>
          <w:sz w:val="24"/>
          <w:szCs w:val="20"/>
        </w:rPr>
      </w:pPr>
    </w:p>
    <w:p w:rsidR="004A3F9D" w:rsidRDefault="00913B2F">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4A3F9D">
      <w:pPr>
        <w:widowControl/>
        <w:jc w:val="left"/>
        <w:rPr>
          <w:color w:val="000000"/>
          <w:sz w:val="24"/>
        </w:rPr>
      </w:pPr>
      <w:bookmarkStart w:id="663" w:name="_Hlt520356243"/>
      <w:bookmarkStart w:id="664" w:name="_Hlt520355938"/>
      <w:bookmarkStart w:id="665" w:name="_Toc305158825"/>
      <w:bookmarkStart w:id="666" w:name="_Toc264969247"/>
      <w:bookmarkStart w:id="667" w:name="_Toc226309801"/>
      <w:bookmarkStart w:id="668" w:name="_Toc480942350"/>
      <w:bookmarkStart w:id="669" w:name="_Ref467988705"/>
      <w:bookmarkStart w:id="670" w:name="_Toc150480795"/>
      <w:bookmarkStart w:id="671" w:name="_Toc150774762"/>
      <w:bookmarkStart w:id="672" w:name="_Toc520356218"/>
      <w:bookmarkStart w:id="673" w:name="_Toc265228395"/>
      <w:bookmarkStart w:id="674" w:name="_Toc226965747"/>
      <w:bookmarkStart w:id="675" w:name="_Toc195842922"/>
      <w:bookmarkStart w:id="676" w:name="_Toc127151557"/>
      <w:bookmarkStart w:id="677" w:name="_Toc226965830"/>
      <w:bookmarkStart w:id="678" w:name="_Toc142311059"/>
      <w:bookmarkStart w:id="679" w:name="_Toc226337253"/>
      <w:bookmarkStart w:id="680" w:name="_Toc305158899"/>
      <w:bookmarkEnd w:id="663"/>
      <w:bookmarkEnd w:id="664"/>
    </w:p>
    <w:p w:rsidR="004A3F9D" w:rsidRDefault="004A3F9D">
      <w:pPr>
        <w:tabs>
          <w:tab w:val="left" w:pos="360"/>
        </w:tabs>
        <w:snapToGrid w:val="0"/>
        <w:spacing w:line="360" w:lineRule="auto"/>
        <w:outlineLvl w:val="1"/>
        <w:rPr>
          <w:sz w:val="24"/>
        </w:rPr>
        <w:sectPr w:rsidR="004A3F9D">
          <w:pgSz w:w="11906" w:h="16838"/>
          <w:pgMar w:top="1440" w:right="1274" w:bottom="1440" w:left="1800" w:header="851" w:footer="992" w:gutter="0"/>
          <w:cols w:space="720"/>
          <w:docGrid w:type="lines" w:linePitch="312"/>
        </w:sectPr>
      </w:pPr>
    </w:p>
    <w:p w:rsidR="004A3F9D" w:rsidRDefault="00913B2F">
      <w:pPr>
        <w:tabs>
          <w:tab w:val="left" w:pos="360"/>
        </w:tabs>
        <w:snapToGrid w:val="0"/>
        <w:spacing w:line="360" w:lineRule="auto"/>
        <w:outlineLvl w:val="1"/>
        <w:rPr>
          <w:sz w:val="24"/>
        </w:rPr>
      </w:pPr>
      <w:r>
        <w:rPr>
          <w:sz w:val="24"/>
        </w:rPr>
        <w:lastRenderedPageBreak/>
        <w:t xml:space="preserve">6  </w:t>
      </w:r>
      <w:r>
        <w:rPr>
          <w:sz w:val="24"/>
        </w:rPr>
        <w:t>授权委托书</w:t>
      </w: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rsidR="004A3F9D" w:rsidRDefault="00913B2F">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 xml:space="preserve">_____ </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（项目名称）响应文件和处理有关事宜，其法律后果由我方承担。</w:t>
      </w:r>
    </w:p>
    <w:p w:rsidR="004A3F9D" w:rsidRDefault="00913B2F">
      <w:pPr>
        <w:spacing w:line="360" w:lineRule="auto"/>
        <w:ind w:firstLine="420"/>
        <w:rPr>
          <w:color w:val="000000"/>
          <w:sz w:val="24"/>
          <w:szCs w:val="20"/>
        </w:rPr>
      </w:pPr>
      <w:r>
        <w:rPr>
          <w:color w:val="000000"/>
          <w:sz w:val="24"/>
          <w:szCs w:val="20"/>
        </w:rPr>
        <w:t>委托期限：自本授权委托书签署之日起至响应有效期届满之日止。</w:t>
      </w:r>
    </w:p>
    <w:p w:rsidR="004A3F9D" w:rsidRDefault="00913B2F">
      <w:pPr>
        <w:spacing w:line="360" w:lineRule="auto"/>
        <w:ind w:firstLine="420"/>
        <w:rPr>
          <w:color w:val="000000"/>
          <w:sz w:val="24"/>
          <w:szCs w:val="20"/>
        </w:rPr>
      </w:pPr>
      <w:r>
        <w:rPr>
          <w:color w:val="000000"/>
          <w:sz w:val="24"/>
          <w:szCs w:val="20"/>
        </w:rPr>
        <w:t>代理人无转委托权。</w:t>
      </w:r>
      <w:r>
        <w:rPr>
          <w:color w:val="000000"/>
          <w:sz w:val="24"/>
          <w:szCs w:val="20"/>
        </w:rPr>
        <w:cr/>
      </w:r>
    </w:p>
    <w:p w:rsidR="004A3F9D" w:rsidRDefault="00913B2F">
      <w:pPr>
        <w:spacing w:line="360" w:lineRule="auto"/>
        <w:rPr>
          <w:color w:val="000000"/>
          <w:sz w:val="24"/>
          <w:lang w:val="zh-CN"/>
        </w:rPr>
      </w:pPr>
      <w:r>
        <w:rPr>
          <w:color w:val="000000"/>
          <w:sz w:val="24"/>
        </w:rPr>
        <w:t>供应商名称（加盖公章）</w:t>
      </w:r>
      <w:r>
        <w:rPr>
          <w:color w:val="000000"/>
          <w:sz w:val="24"/>
          <w:lang w:val="zh-CN"/>
        </w:rPr>
        <w:t>：</w:t>
      </w:r>
      <w:r>
        <w:rPr>
          <w:color w:val="000000"/>
          <w:sz w:val="24"/>
          <w:szCs w:val="20"/>
        </w:rPr>
        <w:t>______________</w:t>
      </w:r>
    </w:p>
    <w:p w:rsidR="004A3F9D" w:rsidRDefault="00913B2F">
      <w:pPr>
        <w:spacing w:line="360" w:lineRule="auto"/>
        <w:rPr>
          <w:color w:val="000000"/>
          <w:sz w:val="24"/>
          <w:szCs w:val="20"/>
        </w:rPr>
      </w:pPr>
      <w:r>
        <w:rPr>
          <w:color w:val="000000"/>
          <w:sz w:val="24"/>
          <w:szCs w:val="20"/>
        </w:rPr>
        <w:t>法定代表人（单位负责人）（签字</w:t>
      </w:r>
      <w:r>
        <w:rPr>
          <w:rFonts w:ascii="宋体" w:hAnsi="宋体" w:hint="eastAsia"/>
          <w:color w:val="000000"/>
          <w:sz w:val="24"/>
          <w:szCs w:val="20"/>
        </w:rPr>
        <w:t>或签章</w:t>
      </w:r>
      <w:r>
        <w:rPr>
          <w:color w:val="000000"/>
          <w:sz w:val="24"/>
          <w:szCs w:val="20"/>
        </w:rPr>
        <w:t>或印鉴）：</w:t>
      </w:r>
      <w:r>
        <w:rPr>
          <w:color w:val="000000"/>
          <w:sz w:val="24"/>
          <w:szCs w:val="20"/>
        </w:rPr>
        <w:t>______________</w:t>
      </w:r>
    </w:p>
    <w:p w:rsidR="004A3F9D" w:rsidRDefault="00913B2F">
      <w:pPr>
        <w:autoSpaceDE w:val="0"/>
        <w:autoSpaceDN w:val="0"/>
        <w:adjustRightInd w:val="0"/>
        <w:snapToGrid w:val="0"/>
        <w:spacing w:line="360" w:lineRule="auto"/>
        <w:rPr>
          <w:color w:val="000000"/>
          <w:sz w:val="24"/>
          <w:lang w:val="zh-CN"/>
        </w:rPr>
      </w:pPr>
      <w:r>
        <w:rPr>
          <w:color w:val="000000"/>
          <w:sz w:val="24"/>
        </w:rPr>
        <w:t>委托代理人（签字</w:t>
      </w:r>
      <w:r>
        <w:rPr>
          <w:rFonts w:ascii="宋体" w:hAnsi="宋体" w:hint="eastAsia"/>
          <w:color w:val="000000"/>
          <w:sz w:val="24"/>
          <w:szCs w:val="20"/>
        </w:rPr>
        <w:t>或签章</w:t>
      </w:r>
      <w:r>
        <w:rPr>
          <w:color w:val="000000"/>
          <w:sz w:val="24"/>
        </w:rPr>
        <w:t>）：</w:t>
      </w:r>
      <w:r>
        <w:rPr>
          <w:color w:val="000000"/>
          <w:sz w:val="24"/>
          <w:szCs w:val="20"/>
        </w:rPr>
        <w:t>______________</w:t>
      </w:r>
      <w:r>
        <w:rPr>
          <w:color w:val="000000"/>
          <w:sz w:val="24"/>
          <w:lang w:val="zh-CN"/>
        </w:rPr>
        <w:t xml:space="preserve">        </w:t>
      </w:r>
    </w:p>
    <w:p w:rsidR="004A3F9D" w:rsidRDefault="00913B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rPr>
        <w:t>年</w:t>
      </w:r>
      <w:r>
        <w:rPr>
          <w:color w:val="000000"/>
          <w:sz w:val="24"/>
          <w:szCs w:val="20"/>
        </w:rPr>
        <w:t>____</w:t>
      </w:r>
      <w:r>
        <w:rPr>
          <w:color w:val="000000"/>
          <w:sz w:val="24"/>
        </w:rPr>
        <w:t>月</w:t>
      </w:r>
      <w:r>
        <w:rPr>
          <w:color w:val="000000"/>
          <w:sz w:val="24"/>
          <w:szCs w:val="20"/>
        </w:rPr>
        <w:t>____</w:t>
      </w:r>
      <w:r>
        <w:rPr>
          <w:color w:val="000000"/>
          <w:sz w:val="24"/>
        </w:rPr>
        <w:t>日</w:t>
      </w:r>
    </w:p>
    <w:p w:rsidR="004A3F9D" w:rsidRDefault="004A3F9D">
      <w:pPr>
        <w:tabs>
          <w:tab w:val="left" w:pos="5580"/>
        </w:tabs>
        <w:spacing w:line="360" w:lineRule="auto"/>
        <w:ind w:firstLineChars="200" w:firstLine="480"/>
        <w:rPr>
          <w:color w:val="000000"/>
          <w:sz w:val="24"/>
          <w:szCs w:val="20"/>
        </w:rPr>
      </w:pPr>
    </w:p>
    <w:p w:rsidR="004A3F9D" w:rsidRDefault="00913B2F">
      <w:pPr>
        <w:tabs>
          <w:tab w:val="left" w:pos="5580"/>
        </w:tabs>
        <w:spacing w:line="360" w:lineRule="auto"/>
        <w:jc w:val="left"/>
        <w:rPr>
          <w:color w:val="000000"/>
          <w:sz w:val="24"/>
          <w:szCs w:val="20"/>
        </w:rPr>
      </w:pPr>
      <w:r>
        <w:rPr>
          <w:color w:val="000000"/>
          <w:sz w:val="24"/>
          <w:szCs w:val="20"/>
        </w:rPr>
        <w:t>法定代表人（单位负责人）有效期内的身份证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4A3F9D">
        <w:trPr>
          <w:trHeight w:val="1399"/>
        </w:trPr>
        <w:tc>
          <w:tcPr>
            <w:tcW w:w="4673"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c>
          <w:tcPr>
            <w:tcW w:w="4536"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r>
    </w:tbl>
    <w:p w:rsidR="004A3F9D" w:rsidRDefault="00913B2F">
      <w:pPr>
        <w:tabs>
          <w:tab w:val="left" w:pos="5580"/>
        </w:tabs>
        <w:spacing w:line="360" w:lineRule="auto"/>
        <w:jc w:val="left"/>
        <w:rPr>
          <w:color w:val="000000"/>
          <w:sz w:val="24"/>
          <w:szCs w:val="20"/>
        </w:rPr>
      </w:pPr>
      <w:r>
        <w:rPr>
          <w:color w:val="000000"/>
          <w:sz w:val="24"/>
          <w:szCs w:val="20"/>
        </w:rPr>
        <w:t>委托代理人有效期内的身份证</w:t>
      </w:r>
      <w:r>
        <w:rPr>
          <w:b/>
          <w:color w:val="000000"/>
          <w:sz w:val="24"/>
          <w:szCs w:val="20"/>
        </w:rPr>
        <w:t>正反面</w:t>
      </w:r>
      <w:r>
        <w:rPr>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4A3F9D">
        <w:trPr>
          <w:trHeight w:val="1399"/>
        </w:trPr>
        <w:tc>
          <w:tcPr>
            <w:tcW w:w="4673"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c>
          <w:tcPr>
            <w:tcW w:w="4536"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r>
    </w:tbl>
    <w:p w:rsidR="004A3F9D" w:rsidRDefault="00913B2F">
      <w:pPr>
        <w:tabs>
          <w:tab w:val="left" w:pos="5580"/>
        </w:tabs>
        <w:spacing w:line="360" w:lineRule="auto"/>
        <w:jc w:val="left"/>
        <w:rPr>
          <w:color w:val="000000"/>
          <w:sz w:val="24"/>
          <w:szCs w:val="20"/>
        </w:rPr>
      </w:pPr>
      <w:r>
        <w:rPr>
          <w:color w:val="000000"/>
          <w:sz w:val="24"/>
          <w:szCs w:val="20"/>
        </w:rPr>
        <w:t>说明：</w:t>
      </w:r>
    </w:p>
    <w:p w:rsidR="004A3F9D" w:rsidRDefault="00913B2F">
      <w:pPr>
        <w:tabs>
          <w:tab w:val="left" w:pos="5580"/>
        </w:tabs>
        <w:spacing w:line="360" w:lineRule="auto"/>
        <w:jc w:val="left"/>
        <w:rPr>
          <w:color w:val="000000"/>
          <w:sz w:val="24"/>
          <w:szCs w:val="20"/>
        </w:rPr>
      </w:pPr>
      <w:r>
        <w:rPr>
          <w:color w:val="000000"/>
          <w:sz w:val="24"/>
          <w:szCs w:val="20"/>
        </w:rPr>
        <w:t>1.</w:t>
      </w:r>
      <w:r>
        <w:rPr>
          <w:color w:val="000000"/>
          <w:sz w:val="24"/>
          <w:szCs w:val="20"/>
        </w:rPr>
        <w:t>若供应商为事业单位或其他组织或分支机构（仅当磋商文件注明允许分支机构响应的），则法定代表人（单位负责人）处的签署人可为单位负责人。</w:t>
      </w:r>
    </w:p>
    <w:p w:rsidR="004A3F9D" w:rsidRDefault="00913B2F">
      <w:pPr>
        <w:tabs>
          <w:tab w:val="left" w:pos="5580"/>
        </w:tabs>
        <w:spacing w:line="360" w:lineRule="auto"/>
        <w:jc w:val="left"/>
        <w:rPr>
          <w:color w:val="000000"/>
          <w:sz w:val="24"/>
          <w:szCs w:val="20"/>
        </w:rPr>
      </w:pPr>
      <w:r>
        <w:rPr>
          <w:color w:val="000000"/>
          <w:sz w:val="24"/>
          <w:szCs w:val="20"/>
        </w:rPr>
        <w:t>2.</w:t>
      </w:r>
      <w:r>
        <w:rPr>
          <w:color w:val="000000"/>
          <w:sz w:val="24"/>
          <w:szCs w:val="20"/>
        </w:rPr>
        <w:t>若响应文件中签字之处均为法定代表人（单位负责人）本人签署，则可不提供本《授权委托书》，但须提供《法定代表人（单位负责人）身份证明》（实质性格式）。</w:t>
      </w:r>
    </w:p>
    <w:p w:rsidR="004A3F9D" w:rsidRDefault="00913B2F">
      <w:pPr>
        <w:tabs>
          <w:tab w:val="left" w:pos="5580"/>
        </w:tabs>
        <w:spacing w:line="360" w:lineRule="auto"/>
        <w:jc w:val="left"/>
        <w:rPr>
          <w:color w:val="000000"/>
          <w:sz w:val="24"/>
          <w:szCs w:val="20"/>
        </w:rPr>
      </w:pPr>
      <w:r>
        <w:rPr>
          <w:color w:val="000000"/>
          <w:sz w:val="24"/>
          <w:szCs w:val="20"/>
        </w:rPr>
        <w:t>3.</w:t>
      </w:r>
      <w:r>
        <w:rPr>
          <w:color w:val="000000"/>
          <w:sz w:val="24"/>
          <w:szCs w:val="20"/>
        </w:rPr>
        <w:t>供应商为自然人的情形，可不提供本《授权委托书》。</w:t>
      </w:r>
    </w:p>
    <w:p w:rsidR="004A3F9D" w:rsidRDefault="004A3F9D">
      <w:pPr>
        <w:autoSpaceDE w:val="0"/>
        <w:autoSpaceDN w:val="0"/>
        <w:adjustRightInd w:val="0"/>
        <w:spacing w:line="360" w:lineRule="auto"/>
        <w:jc w:val="center"/>
        <w:rPr>
          <w:b/>
          <w:color w:val="000000"/>
          <w:sz w:val="36"/>
          <w:szCs w:val="36"/>
        </w:rPr>
        <w:sectPr w:rsidR="004A3F9D">
          <w:pgSz w:w="11906" w:h="16838"/>
          <w:pgMar w:top="1440" w:right="1274" w:bottom="1440" w:left="1800" w:header="851" w:footer="992" w:gutter="0"/>
          <w:cols w:space="720"/>
          <w:docGrid w:type="lines" w:linePitch="312"/>
        </w:sectPr>
      </w:pP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lastRenderedPageBreak/>
        <w:t>附：法定代表人（单位负责人）身份证明</w:t>
      </w:r>
    </w:p>
    <w:p w:rsidR="004A3F9D" w:rsidRDefault="004A3F9D">
      <w:pPr>
        <w:kinsoku w:val="0"/>
        <w:overflowPunct w:val="0"/>
        <w:spacing w:line="200" w:lineRule="exact"/>
        <w:rPr>
          <w:sz w:val="20"/>
          <w:szCs w:val="20"/>
        </w:rPr>
      </w:pPr>
    </w:p>
    <w:p w:rsidR="004A3F9D" w:rsidRDefault="00913B2F">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rsidR="004A3F9D" w:rsidRDefault="00913B2F">
      <w:pPr>
        <w:pStyle w:val="a7"/>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Pr>
          <w:rFonts w:ascii="Times New Roman" w:hAnsi="Times New Roman"/>
        </w:rPr>
        <w:t>兹证明，</w:t>
      </w:r>
    </w:p>
    <w:p w:rsidR="004A3F9D" w:rsidRDefault="00913B2F">
      <w:pPr>
        <w:pStyle w:val="a7"/>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color w:val="000000"/>
          <w:szCs w:val="20"/>
        </w:rPr>
        <w:t>____</w:t>
      </w:r>
      <w:r>
        <w:rPr>
          <w:rFonts w:ascii="Times New Roman" w:hAnsi="Times New Roman"/>
        </w:rPr>
        <w:t>性别：</w:t>
      </w:r>
      <w:r>
        <w:rPr>
          <w:rFonts w:ascii="Times New Roman" w:hAnsi="Times New Roman"/>
          <w:color w:val="000000"/>
          <w:szCs w:val="20"/>
        </w:rPr>
        <w:t>____</w:t>
      </w:r>
      <w:r>
        <w:rPr>
          <w:rFonts w:ascii="Times New Roman" w:hAnsi="Times New Roman"/>
        </w:rPr>
        <w:t>年龄：</w:t>
      </w:r>
      <w:r>
        <w:rPr>
          <w:rFonts w:ascii="Times New Roman" w:hAnsi="Times New Roman"/>
          <w:color w:val="000000"/>
          <w:szCs w:val="20"/>
        </w:rPr>
        <w:t>____</w:t>
      </w:r>
      <w:r>
        <w:rPr>
          <w:rFonts w:ascii="Times New Roman" w:hAnsi="Times New Roman"/>
        </w:rPr>
        <w:t>职务：</w:t>
      </w:r>
      <w:r>
        <w:rPr>
          <w:rFonts w:ascii="Times New Roman" w:hAnsi="Times New Roman"/>
          <w:color w:val="000000"/>
          <w:szCs w:val="20"/>
        </w:rPr>
        <w:t>____</w:t>
      </w:r>
    </w:p>
    <w:p w:rsidR="004A3F9D" w:rsidRDefault="004A3F9D">
      <w:pPr>
        <w:pStyle w:val="a7"/>
        <w:tabs>
          <w:tab w:val="left" w:pos="2412"/>
          <w:tab w:val="left" w:pos="3883"/>
          <w:tab w:val="left" w:pos="5352"/>
          <w:tab w:val="left" w:pos="6821"/>
        </w:tabs>
        <w:kinsoku w:val="0"/>
        <w:overflowPunct w:val="0"/>
        <w:spacing w:line="335" w:lineRule="exact"/>
        <w:rPr>
          <w:rFonts w:ascii="Times New Roman" w:hAnsi="Times New Roman"/>
        </w:rPr>
      </w:pPr>
    </w:p>
    <w:p w:rsidR="004A3F9D" w:rsidRDefault="00913B2F">
      <w:pPr>
        <w:pStyle w:val="a7"/>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color w:val="000000"/>
          <w:szCs w:val="20"/>
        </w:rPr>
        <w:t>__________</w:t>
      </w:r>
      <w:r>
        <w:rPr>
          <w:rFonts w:ascii="Times New Roman" w:hAnsi="Times New Roman"/>
        </w:rPr>
        <w:t>（供应商名称）的法定代表人（单位负责人）。</w:t>
      </w:r>
    </w:p>
    <w:p w:rsidR="004A3F9D" w:rsidRDefault="004A3F9D">
      <w:pPr>
        <w:pStyle w:val="a7"/>
        <w:tabs>
          <w:tab w:val="left" w:pos="2412"/>
          <w:tab w:val="left" w:pos="3883"/>
          <w:tab w:val="left" w:pos="5352"/>
          <w:tab w:val="left" w:pos="6821"/>
        </w:tabs>
        <w:kinsoku w:val="0"/>
        <w:overflowPunct w:val="0"/>
        <w:spacing w:line="335" w:lineRule="exact"/>
        <w:rPr>
          <w:rFonts w:ascii="Times New Roman" w:hAnsi="Times New Roman"/>
        </w:rPr>
      </w:pPr>
    </w:p>
    <w:p w:rsidR="004A3F9D" w:rsidRDefault="004A3F9D">
      <w:pPr>
        <w:pStyle w:val="a7"/>
        <w:tabs>
          <w:tab w:val="left" w:pos="2412"/>
          <w:tab w:val="left" w:pos="3883"/>
          <w:tab w:val="left" w:pos="5352"/>
          <w:tab w:val="left" w:pos="6821"/>
        </w:tabs>
        <w:kinsoku w:val="0"/>
        <w:overflowPunct w:val="0"/>
        <w:spacing w:line="335" w:lineRule="exact"/>
        <w:rPr>
          <w:rFonts w:ascii="Times New Roman" w:hAnsi="Times New Roman"/>
        </w:rPr>
      </w:pPr>
    </w:p>
    <w:p w:rsidR="004A3F9D" w:rsidRDefault="004A3F9D">
      <w:pPr>
        <w:pStyle w:val="a7"/>
        <w:tabs>
          <w:tab w:val="left" w:pos="2412"/>
          <w:tab w:val="left" w:pos="3883"/>
          <w:tab w:val="left" w:pos="5352"/>
          <w:tab w:val="left" w:pos="6821"/>
        </w:tabs>
        <w:kinsoku w:val="0"/>
        <w:overflowPunct w:val="0"/>
        <w:spacing w:line="335" w:lineRule="exact"/>
        <w:rPr>
          <w:rFonts w:ascii="Times New Roman" w:hAnsi="Times New Roman"/>
        </w:rPr>
      </w:pPr>
    </w:p>
    <w:p w:rsidR="004A3F9D" w:rsidRDefault="00913B2F">
      <w:pPr>
        <w:pStyle w:val="a7"/>
        <w:kinsoku w:val="0"/>
        <w:overflowPunct w:val="0"/>
        <w:spacing w:line="583"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）有效期内的身份证正反面电子件。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103"/>
      </w:tblGrid>
      <w:tr w:rsidR="004A3F9D">
        <w:trPr>
          <w:trHeight w:val="1399"/>
        </w:trPr>
        <w:tc>
          <w:tcPr>
            <w:tcW w:w="5070"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c>
          <w:tcPr>
            <w:tcW w:w="5103" w:type="dxa"/>
          </w:tcPr>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p w:rsidR="004A3F9D" w:rsidRDefault="004A3F9D">
            <w:pPr>
              <w:tabs>
                <w:tab w:val="left" w:pos="5580"/>
              </w:tabs>
              <w:spacing w:line="360" w:lineRule="auto"/>
              <w:jc w:val="left"/>
              <w:rPr>
                <w:color w:val="000000"/>
                <w:sz w:val="24"/>
                <w:szCs w:val="20"/>
              </w:rPr>
            </w:pPr>
          </w:p>
        </w:tc>
      </w:tr>
    </w:tbl>
    <w:p w:rsidR="004A3F9D" w:rsidRDefault="004A3F9D">
      <w:pPr>
        <w:pStyle w:val="a7"/>
        <w:kinsoku w:val="0"/>
        <w:overflowPunct w:val="0"/>
        <w:spacing w:line="583" w:lineRule="auto"/>
        <w:ind w:right="4305"/>
        <w:rPr>
          <w:rFonts w:ascii="Times New Roman" w:hAnsi="Times New Roman"/>
          <w:spacing w:val="-3"/>
        </w:rPr>
      </w:pPr>
    </w:p>
    <w:p w:rsidR="004A3F9D" w:rsidRDefault="004A3F9D">
      <w:pPr>
        <w:pStyle w:val="a7"/>
        <w:kinsoku w:val="0"/>
        <w:overflowPunct w:val="0"/>
        <w:spacing w:line="583" w:lineRule="auto"/>
        <w:ind w:right="4305"/>
        <w:rPr>
          <w:rFonts w:ascii="Times New Roman" w:hAnsi="Times New Roman"/>
          <w:spacing w:val="-3"/>
        </w:rPr>
      </w:pPr>
    </w:p>
    <w:p w:rsidR="004A3F9D" w:rsidRDefault="004A3F9D">
      <w:pPr>
        <w:pStyle w:val="a7"/>
        <w:kinsoku w:val="0"/>
        <w:overflowPunct w:val="0"/>
        <w:spacing w:line="583" w:lineRule="auto"/>
        <w:ind w:right="4305"/>
        <w:rPr>
          <w:rFonts w:ascii="Times New Roman" w:hAnsi="Times New Roman"/>
          <w:spacing w:val="-3"/>
        </w:rPr>
      </w:pPr>
    </w:p>
    <w:p w:rsidR="004A3F9D" w:rsidRDefault="00913B2F">
      <w:pPr>
        <w:autoSpaceDE w:val="0"/>
        <w:autoSpaceDN w:val="0"/>
        <w:adjustRightInd w:val="0"/>
        <w:snapToGrid w:val="0"/>
        <w:spacing w:line="360" w:lineRule="auto"/>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autoSpaceDE w:val="0"/>
        <w:autoSpaceDN w:val="0"/>
        <w:adjustRightInd w:val="0"/>
        <w:snapToGrid w:val="0"/>
        <w:spacing w:line="360" w:lineRule="auto"/>
        <w:rPr>
          <w:color w:val="000000"/>
          <w:sz w:val="24"/>
          <w:lang w:val="zh-CN"/>
        </w:rPr>
      </w:pPr>
      <w:r>
        <w:rPr>
          <w:spacing w:val="-3"/>
          <w:sz w:val="24"/>
        </w:rPr>
        <w:t>法定代表人（</w:t>
      </w:r>
      <w:r>
        <w:rPr>
          <w:sz w:val="24"/>
        </w:rPr>
        <w:t>单位负责人</w:t>
      </w:r>
      <w:r>
        <w:rPr>
          <w:spacing w:val="-3"/>
          <w:sz w:val="24"/>
        </w:rPr>
        <w:t>）（签字</w:t>
      </w:r>
      <w:r>
        <w:rPr>
          <w:rFonts w:ascii="宋体" w:hAnsi="宋体" w:hint="eastAsia"/>
          <w:color w:val="000000"/>
          <w:sz w:val="24"/>
          <w:szCs w:val="20"/>
        </w:rPr>
        <w:t>或签章</w:t>
      </w:r>
      <w:r>
        <w:rPr>
          <w:spacing w:val="-3"/>
          <w:sz w:val="24"/>
        </w:rPr>
        <w:t>或印鉴）：</w:t>
      </w:r>
      <w:r>
        <w:rPr>
          <w:sz w:val="24"/>
        </w:rPr>
        <w:t>______</w:t>
      </w:r>
    </w:p>
    <w:p w:rsidR="004A3F9D" w:rsidRDefault="00913B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4A3F9D" w:rsidRDefault="004A3F9D">
      <w:pPr>
        <w:widowControl/>
        <w:jc w:val="left"/>
        <w:rPr>
          <w:i/>
          <w:color w:val="000000"/>
          <w:sz w:val="24"/>
          <w:szCs w:val="20"/>
          <w:u w:val="single"/>
        </w:rPr>
      </w:pPr>
    </w:p>
    <w:p w:rsidR="004A3F9D" w:rsidRDefault="00913B2F">
      <w:pPr>
        <w:widowControl/>
        <w:jc w:val="left"/>
        <w:rPr>
          <w:color w:val="000000"/>
          <w:sz w:val="24"/>
          <w:szCs w:val="20"/>
        </w:rPr>
      </w:pPr>
      <w:r>
        <w:rPr>
          <w:color w:val="000000"/>
          <w:sz w:val="24"/>
          <w:szCs w:val="20"/>
        </w:rPr>
        <w:br w:type="page"/>
      </w:r>
    </w:p>
    <w:p w:rsidR="004A3F9D" w:rsidRDefault="00913B2F">
      <w:pPr>
        <w:tabs>
          <w:tab w:val="left" w:pos="360"/>
        </w:tabs>
        <w:snapToGrid w:val="0"/>
        <w:spacing w:line="360" w:lineRule="auto"/>
        <w:outlineLvl w:val="1"/>
        <w:rPr>
          <w:sz w:val="24"/>
        </w:rPr>
      </w:pPr>
      <w:r>
        <w:rPr>
          <w:sz w:val="24"/>
        </w:rPr>
        <w:lastRenderedPageBreak/>
        <w:t xml:space="preserve">7  </w:t>
      </w:r>
      <w:r>
        <w:rPr>
          <w:sz w:val="24"/>
        </w:rPr>
        <w:t>报价一览表</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4A3F9D" w:rsidRDefault="00913B2F">
      <w:pPr>
        <w:spacing w:line="360" w:lineRule="exact"/>
        <w:jc w:val="center"/>
        <w:rPr>
          <w:b/>
          <w:color w:val="000000"/>
          <w:sz w:val="36"/>
          <w:szCs w:val="36"/>
        </w:rPr>
      </w:pPr>
      <w:bookmarkStart w:id="681" w:name="_Toc195842923"/>
      <w:bookmarkStart w:id="682" w:name="_Toc164608827"/>
      <w:bookmarkStart w:id="683" w:name="_Toc226337254"/>
      <w:bookmarkStart w:id="684" w:name="_Toc226965748"/>
      <w:bookmarkStart w:id="685" w:name="_Toc265228396"/>
      <w:bookmarkStart w:id="686" w:name="_Toc226965831"/>
      <w:bookmarkStart w:id="687" w:name="_Toc305158900"/>
      <w:bookmarkStart w:id="688" w:name="_Toc164608672"/>
      <w:bookmarkStart w:id="689" w:name="_Toc305158826"/>
      <w:bookmarkStart w:id="690" w:name="_Toc264969248"/>
      <w:bookmarkStart w:id="691" w:name="_Toc226309802"/>
      <w:r>
        <w:rPr>
          <w:rFonts w:hint="eastAsia"/>
          <w:b/>
          <w:color w:val="000000"/>
          <w:sz w:val="36"/>
          <w:szCs w:val="36"/>
        </w:rPr>
        <w:t>报价一览表</w:t>
      </w:r>
      <w:bookmarkEnd w:id="681"/>
      <w:bookmarkEnd w:id="682"/>
      <w:bookmarkEnd w:id="683"/>
      <w:bookmarkEnd w:id="684"/>
      <w:bookmarkEnd w:id="685"/>
      <w:bookmarkEnd w:id="686"/>
      <w:bookmarkEnd w:id="687"/>
      <w:bookmarkEnd w:id="688"/>
      <w:bookmarkEnd w:id="689"/>
      <w:bookmarkEnd w:id="690"/>
      <w:bookmarkEnd w:id="691"/>
    </w:p>
    <w:p w:rsidR="004A3F9D" w:rsidRDefault="004A3F9D">
      <w:pPr>
        <w:tabs>
          <w:tab w:val="left" w:pos="1800"/>
          <w:tab w:val="left" w:pos="5580"/>
        </w:tabs>
        <w:spacing w:line="360" w:lineRule="auto"/>
        <w:jc w:val="left"/>
        <w:rPr>
          <w:color w:val="000000"/>
          <w:sz w:val="24"/>
        </w:rPr>
      </w:pPr>
    </w:p>
    <w:p w:rsidR="004A3F9D" w:rsidRDefault="00913B2F">
      <w:pPr>
        <w:tabs>
          <w:tab w:val="left" w:pos="1800"/>
          <w:tab w:val="left" w:pos="5580"/>
        </w:tabs>
        <w:spacing w:line="360" w:lineRule="auto"/>
        <w:ind w:firstLineChars="100" w:firstLine="240"/>
        <w:jc w:val="left"/>
        <w:rPr>
          <w:color w:val="000000"/>
          <w:sz w:val="24"/>
          <w:u w:val="single"/>
        </w:rPr>
      </w:pPr>
      <w:r>
        <w:rPr>
          <w:color w:val="000000"/>
          <w:sz w:val="24"/>
        </w:rPr>
        <w:t>项目编号</w:t>
      </w:r>
      <w:r>
        <w:rPr>
          <w:color w:val="000000"/>
          <w:sz w:val="24"/>
        </w:rPr>
        <w:t>/</w:t>
      </w:r>
      <w:r>
        <w:rPr>
          <w:color w:val="000000"/>
          <w:sz w:val="24"/>
        </w:rPr>
        <w:t>包号：</w:t>
      </w:r>
      <w:r>
        <w:rPr>
          <w:sz w:val="24"/>
        </w:rPr>
        <w:t>___________</w:t>
      </w:r>
      <w:r>
        <w:rPr>
          <w:color w:val="000000"/>
          <w:sz w:val="24"/>
        </w:rPr>
        <w:t xml:space="preserve">     </w:t>
      </w:r>
      <w:r>
        <w:rPr>
          <w:color w:val="000000"/>
          <w:sz w:val="24"/>
        </w:rPr>
        <w:t>项目名称：</w:t>
      </w:r>
      <w:r>
        <w:rPr>
          <w:sz w:val="24"/>
        </w:rPr>
        <w:t>___________</w:t>
      </w:r>
    </w:p>
    <w:tbl>
      <w:tblPr>
        <w:tblW w:w="4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
        <w:gridCol w:w="3120"/>
        <w:gridCol w:w="1971"/>
        <w:gridCol w:w="2075"/>
      </w:tblGrid>
      <w:tr w:rsidR="004A3F9D">
        <w:trPr>
          <w:trHeight w:val="531"/>
          <w:jc w:val="center"/>
        </w:trPr>
        <w:tc>
          <w:tcPr>
            <w:tcW w:w="496" w:type="pct"/>
            <w:vMerge w:val="restart"/>
            <w:tcBorders>
              <w:top w:val="single" w:sz="4" w:space="0" w:color="auto"/>
              <w:left w:val="single" w:sz="4" w:space="0" w:color="auto"/>
              <w:bottom w:val="single" w:sz="4" w:space="0" w:color="auto"/>
              <w:right w:val="single" w:sz="4" w:space="0" w:color="auto"/>
            </w:tcBorders>
            <w:vAlign w:val="center"/>
          </w:tcPr>
          <w:p w:rsidR="004A3F9D" w:rsidRDefault="00913B2F">
            <w:pPr>
              <w:tabs>
                <w:tab w:val="left" w:pos="5580"/>
              </w:tabs>
              <w:jc w:val="center"/>
              <w:rPr>
                <w:b/>
                <w:sz w:val="24"/>
              </w:rPr>
            </w:pPr>
            <w:r>
              <w:rPr>
                <w:rFonts w:hint="eastAsia"/>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rsidR="004A3F9D" w:rsidRDefault="00913B2F">
            <w:pPr>
              <w:tabs>
                <w:tab w:val="left" w:pos="5580"/>
              </w:tabs>
              <w:jc w:val="center"/>
              <w:rPr>
                <w:b/>
                <w:sz w:val="24"/>
              </w:rPr>
            </w:pPr>
            <w:r>
              <w:rPr>
                <w:rFonts w:hint="eastAsia"/>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rsidR="004A3F9D" w:rsidRDefault="00913B2F">
            <w:pPr>
              <w:tabs>
                <w:tab w:val="left" w:pos="5580"/>
              </w:tabs>
              <w:jc w:val="center"/>
              <w:rPr>
                <w:b/>
                <w:sz w:val="24"/>
              </w:rPr>
            </w:pPr>
            <w:r>
              <w:rPr>
                <w:rFonts w:hint="eastAsia"/>
                <w:b/>
                <w:sz w:val="24"/>
              </w:rPr>
              <w:t>报价</w:t>
            </w:r>
          </w:p>
        </w:tc>
      </w:tr>
      <w:tr w:rsidR="004A3F9D">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A3F9D" w:rsidRDefault="004A3F9D">
            <w:pPr>
              <w:widowControl/>
              <w:jc w:val="left"/>
              <w:rPr>
                <w:b/>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A3F9D" w:rsidRDefault="004A3F9D">
            <w:pPr>
              <w:widowControl/>
              <w:jc w:val="left"/>
              <w:rPr>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4A3F9D" w:rsidRDefault="00913B2F">
            <w:pPr>
              <w:tabs>
                <w:tab w:val="left" w:pos="5580"/>
              </w:tabs>
              <w:jc w:val="center"/>
              <w:rPr>
                <w:b/>
                <w:sz w:val="24"/>
              </w:rPr>
            </w:pPr>
            <w:r>
              <w:rPr>
                <w:rFonts w:hint="eastAsia"/>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rsidR="004A3F9D" w:rsidRDefault="00913B2F">
            <w:pPr>
              <w:tabs>
                <w:tab w:val="left" w:pos="5580"/>
              </w:tabs>
              <w:jc w:val="center"/>
              <w:rPr>
                <w:b/>
                <w:sz w:val="24"/>
              </w:rPr>
            </w:pPr>
            <w:r>
              <w:rPr>
                <w:rFonts w:hint="eastAsia"/>
                <w:b/>
                <w:sz w:val="24"/>
              </w:rPr>
              <w:t>小写</w:t>
            </w:r>
          </w:p>
        </w:tc>
      </w:tr>
      <w:tr w:rsidR="004A3F9D">
        <w:trPr>
          <w:trHeight w:val="976"/>
          <w:jc w:val="center"/>
        </w:trPr>
        <w:tc>
          <w:tcPr>
            <w:tcW w:w="496" w:type="pct"/>
            <w:tcBorders>
              <w:top w:val="single" w:sz="4" w:space="0" w:color="auto"/>
              <w:left w:val="single" w:sz="4" w:space="0" w:color="auto"/>
              <w:bottom w:val="single" w:sz="4" w:space="0" w:color="auto"/>
              <w:right w:val="single" w:sz="4" w:space="0" w:color="auto"/>
            </w:tcBorders>
            <w:vAlign w:val="center"/>
          </w:tcPr>
          <w:p w:rsidR="004A3F9D" w:rsidRDefault="004A3F9D">
            <w:pPr>
              <w:tabs>
                <w:tab w:val="left" w:pos="5580"/>
              </w:tabs>
              <w:jc w:val="center"/>
              <w:rPr>
                <w:sz w:val="24"/>
              </w:rPr>
            </w:pPr>
          </w:p>
        </w:tc>
        <w:tc>
          <w:tcPr>
            <w:tcW w:w="1960" w:type="pct"/>
            <w:tcBorders>
              <w:top w:val="single" w:sz="4" w:space="0" w:color="auto"/>
              <w:left w:val="single" w:sz="4" w:space="0" w:color="auto"/>
              <w:bottom w:val="single" w:sz="4" w:space="0" w:color="auto"/>
              <w:right w:val="single" w:sz="4" w:space="0" w:color="auto"/>
            </w:tcBorders>
            <w:vAlign w:val="center"/>
          </w:tcPr>
          <w:p w:rsidR="004A3F9D" w:rsidRDefault="004A3F9D">
            <w:pPr>
              <w:tabs>
                <w:tab w:val="left" w:pos="5580"/>
              </w:tabs>
              <w:jc w:val="center"/>
              <w:rPr>
                <w:sz w:val="24"/>
              </w:rPr>
            </w:pPr>
          </w:p>
        </w:tc>
        <w:tc>
          <w:tcPr>
            <w:tcW w:w="1239" w:type="pct"/>
            <w:tcBorders>
              <w:top w:val="single" w:sz="4" w:space="0" w:color="auto"/>
              <w:left w:val="single" w:sz="4" w:space="0" w:color="auto"/>
              <w:bottom w:val="single" w:sz="4" w:space="0" w:color="auto"/>
              <w:right w:val="single" w:sz="4" w:space="0" w:color="auto"/>
            </w:tcBorders>
            <w:vAlign w:val="center"/>
          </w:tcPr>
          <w:p w:rsidR="004A3F9D" w:rsidRDefault="004A3F9D">
            <w:pPr>
              <w:tabs>
                <w:tab w:val="left" w:pos="5580"/>
              </w:tabs>
              <w:jc w:val="center"/>
              <w:rPr>
                <w:sz w:val="24"/>
              </w:rPr>
            </w:pPr>
          </w:p>
        </w:tc>
        <w:tc>
          <w:tcPr>
            <w:tcW w:w="1304" w:type="pct"/>
            <w:tcBorders>
              <w:top w:val="single" w:sz="4" w:space="0" w:color="auto"/>
              <w:left w:val="single" w:sz="4" w:space="0" w:color="auto"/>
              <w:bottom w:val="single" w:sz="4" w:space="0" w:color="auto"/>
              <w:right w:val="single" w:sz="4" w:space="0" w:color="auto"/>
            </w:tcBorders>
            <w:vAlign w:val="center"/>
          </w:tcPr>
          <w:p w:rsidR="004A3F9D" w:rsidRDefault="004A3F9D">
            <w:pPr>
              <w:tabs>
                <w:tab w:val="left" w:pos="5580"/>
              </w:tabs>
              <w:jc w:val="center"/>
              <w:rPr>
                <w:sz w:val="24"/>
              </w:rPr>
            </w:pPr>
          </w:p>
        </w:tc>
      </w:tr>
    </w:tbl>
    <w:p w:rsidR="004A3F9D" w:rsidRDefault="004A3F9D">
      <w:pPr>
        <w:autoSpaceDE w:val="0"/>
        <w:autoSpaceDN w:val="0"/>
        <w:adjustRightInd w:val="0"/>
        <w:jc w:val="left"/>
        <w:rPr>
          <w:color w:val="000000"/>
          <w:kern w:val="0"/>
          <w:sz w:val="24"/>
        </w:rPr>
      </w:pPr>
    </w:p>
    <w:p w:rsidR="004A3F9D" w:rsidRDefault="00913B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此表中，每包的报价应和《分项报价表》中的总价相一致。</w:t>
      </w:r>
    </w:p>
    <w:p w:rsidR="004A3F9D" w:rsidRDefault="00913B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4A3F9D" w:rsidRDefault="004A3F9D">
      <w:pPr>
        <w:tabs>
          <w:tab w:val="left" w:pos="5580"/>
        </w:tabs>
        <w:ind w:firstLineChars="200" w:firstLine="480"/>
        <w:rPr>
          <w:color w:val="000000"/>
          <w:sz w:val="24"/>
          <w:szCs w:val="20"/>
        </w:rPr>
      </w:pPr>
    </w:p>
    <w:p w:rsidR="004A3F9D" w:rsidRDefault="004A3F9D">
      <w:pPr>
        <w:autoSpaceDE w:val="0"/>
        <w:autoSpaceDN w:val="0"/>
        <w:adjustRightInd w:val="0"/>
        <w:snapToGrid w:val="0"/>
        <w:spacing w:before="25" w:after="25" w:line="360" w:lineRule="auto"/>
        <w:rPr>
          <w:color w:val="000000"/>
          <w:sz w:val="24"/>
          <w:lang w:val="zh-CN"/>
        </w:rPr>
      </w:pPr>
    </w:p>
    <w:p w:rsidR="004A3F9D" w:rsidRDefault="00913B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sz w:val="24"/>
        </w:rPr>
        <w:t>___________</w:t>
      </w:r>
    </w:p>
    <w:p w:rsidR="004A3F9D" w:rsidRDefault="00913B2F">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szCs w:val="20"/>
        </w:rPr>
        <w:t xml:space="preserve">  </w:t>
      </w:r>
    </w:p>
    <w:p w:rsidR="004A3F9D" w:rsidRDefault="00913B2F">
      <w:pPr>
        <w:widowControl/>
        <w:jc w:val="left"/>
        <w:rPr>
          <w:color w:val="000000"/>
          <w:sz w:val="24"/>
          <w:szCs w:val="20"/>
        </w:rPr>
      </w:pPr>
      <w:bookmarkStart w:id="692" w:name="_Toc195842924"/>
      <w:bookmarkStart w:id="693" w:name="_Toc150480796"/>
      <w:bookmarkStart w:id="694" w:name="_Toc127151558"/>
      <w:bookmarkStart w:id="695" w:name="_Toc264969249"/>
      <w:bookmarkStart w:id="696" w:name="_Toc226965832"/>
      <w:bookmarkStart w:id="697" w:name="_Toc305158901"/>
      <w:bookmarkStart w:id="698" w:name="_Toc226337255"/>
      <w:bookmarkStart w:id="699" w:name="_Toc305158827"/>
      <w:bookmarkStart w:id="700" w:name="_Toc150774763"/>
      <w:bookmarkStart w:id="701" w:name="_Toc142311060"/>
      <w:bookmarkStart w:id="702" w:name="_Toc265228397"/>
      <w:bookmarkStart w:id="703" w:name="_Toc226309803"/>
      <w:bookmarkStart w:id="704" w:name="_Toc226965749"/>
      <w:r>
        <w:rPr>
          <w:color w:val="000000"/>
          <w:sz w:val="24"/>
          <w:szCs w:val="20"/>
        </w:rPr>
        <w:br w:type="page"/>
      </w:r>
    </w:p>
    <w:p w:rsidR="004A3F9D" w:rsidRDefault="00913B2F">
      <w:pPr>
        <w:tabs>
          <w:tab w:val="left" w:pos="360"/>
        </w:tabs>
        <w:snapToGrid w:val="0"/>
        <w:spacing w:line="360" w:lineRule="auto"/>
        <w:outlineLvl w:val="1"/>
        <w:rPr>
          <w:sz w:val="24"/>
        </w:rPr>
      </w:pPr>
      <w:r>
        <w:rPr>
          <w:sz w:val="24"/>
        </w:rPr>
        <w:lastRenderedPageBreak/>
        <w:t xml:space="preserve">8  </w:t>
      </w:r>
      <w:r>
        <w:rPr>
          <w:sz w:val="24"/>
        </w:rPr>
        <w:t>分项报价表</w:t>
      </w:r>
      <w:bookmarkEnd w:id="692"/>
      <w:bookmarkEnd w:id="693"/>
      <w:bookmarkEnd w:id="694"/>
      <w:bookmarkEnd w:id="695"/>
      <w:bookmarkEnd w:id="696"/>
      <w:bookmarkEnd w:id="697"/>
      <w:bookmarkEnd w:id="698"/>
      <w:bookmarkEnd w:id="699"/>
      <w:bookmarkEnd w:id="700"/>
      <w:bookmarkEnd w:id="701"/>
      <w:bookmarkEnd w:id="702"/>
      <w:bookmarkEnd w:id="703"/>
      <w:bookmarkEnd w:id="704"/>
    </w:p>
    <w:p w:rsidR="004A3F9D" w:rsidRDefault="00913B2F">
      <w:pPr>
        <w:spacing w:line="360" w:lineRule="exact"/>
        <w:jc w:val="center"/>
        <w:rPr>
          <w:b/>
          <w:color w:val="000000"/>
          <w:sz w:val="36"/>
          <w:szCs w:val="36"/>
        </w:rPr>
      </w:pPr>
      <w:r>
        <w:rPr>
          <w:rFonts w:hint="eastAsia"/>
          <w:b/>
          <w:color w:val="000000"/>
          <w:sz w:val="36"/>
          <w:szCs w:val="36"/>
        </w:rPr>
        <w:t>分项报价表</w:t>
      </w:r>
    </w:p>
    <w:p w:rsidR="004A3F9D" w:rsidRDefault="004A3F9D">
      <w:pPr>
        <w:spacing w:line="260" w:lineRule="exact"/>
        <w:jc w:val="center"/>
        <w:rPr>
          <w:color w:val="000000"/>
          <w:sz w:val="36"/>
          <w:szCs w:val="36"/>
        </w:rPr>
      </w:pPr>
    </w:p>
    <w:p w:rsidR="004A3F9D" w:rsidRDefault="00913B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314"/>
        <w:gridCol w:w="1521"/>
        <w:gridCol w:w="1520"/>
        <w:gridCol w:w="1930"/>
      </w:tblGrid>
      <w:tr w:rsidR="004A3F9D">
        <w:trPr>
          <w:trHeight w:val="20"/>
        </w:trPr>
        <w:tc>
          <w:tcPr>
            <w:tcW w:w="382" w:type="pct"/>
            <w:vAlign w:val="center"/>
          </w:tcPr>
          <w:p w:rsidR="004A3F9D" w:rsidRDefault="00913B2F">
            <w:pPr>
              <w:adjustRightInd w:val="0"/>
              <w:snapToGrid w:val="0"/>
              <w:jc w:val="left"/>
              <w:rPr>
                <w:b/>
                <w:color w:val="000000"/>
                <w:sz w:val="24"/>
              </w:rPr>
            </w:pPr>
            <w:r>
              <w:rPr>
                <w:b/>
                <w:color w:val="000000"/>
                <w:sz w:val="24"/>
              </w:rPr>
              <w:t>序号</w:t>
            </w:r>
          </w:p>
        </w:tc>
        <w:tc>
          <w:tcPr>
            <w:tcW w:w="1847" w:type="pct"/>
            <w:vAlign w:val="center"/>
          </w:tcPr>
          <w:p w:rsidR="004A3F9D" w:rsidRDefault="00913B2F">
            <w:pPr>
              <w:adjustRightInd w:val="0"/>
              <w:snapToGrid w:val="0"/>
              <w:jc w:val="left"/>
              <w:rPr>
                <w:b/>
                <w:color w:val="000000"/>
                <w:sz w:val="24"/>
              </w:rPr>
            </w:pPr>
            <w:r>
              <w:rPr>
                <w:b/>
                <w:color w:val="000000"/>
                <w:sz w:val="24"/>
              </w:rPr>
              <w:t>分项名称</w:t>
            </w:r>
          </w:p>
        </w:tc>
        <w:tc>
          <w:tcPr>
            <w:tcW w:w="848" w:type="pct"/>
            <w:vAlign w:val="center"/>
          </w:tcPr>
          <w:p w:rsidR="004A3F9D" w:rsidRDefault="00913B2F">
            <w:pPr>
              <w:adjustRightInd w:val="0"/>
              <w:snapToGrid w:val="0"/>
              <w:jc w:val="left"/>
              <w:rPr>
                <w:b/>
                <w:color w:val="000000"/>
                <w:sz w:val="24"/>
              </w:rPr>
            </w:pPr>
            <w:r>
              <w:rPr>
                <w:b/>
                <w:color w:val="000000"/>
                <w:sz w:val="24"/>
              </w:rPr>
              <w:t>单价（元）</w:t>
            </w:r>
          </w:p>
        </w:tc>
        <w:tc>
          <w:tcPr>
            <w:tcW w:w="847" w:type="pct"/>
            <w:vAlign w:val="center"/>
          </w:tcPr>
          <w:p w:rsidR="004A3F9D" w:rsidRDefault="00913B2F">
            <w:pPr>
              <w:adjustRightInd w:val="0"/>
              <w:snapToGrid w:val="0"/>
              <w:jc w:val="left"/>
              <w:rPr>
                <w:b/>
                <w:color w:val="000000"/>
                <w:sz w:val="24"/>
              </w:rPr>
            </w:pPr>
            <w:r>
              <w:rPr>
                <w:b/>
                <w:color w:val="000000"/>
                <w:sz w:val="24"/>
              </w:rPr>
              <w:t>合价（元）</w:t>
            </w:r>
          </w:p>
        </w:tc>
        <w:tc>
          <w:tcPr>
            <w:tcW w:w="1076" w:type="pct"/>
            <w:vAlign w:val="center"/>
          </w:tcPr>
          <w:p w:rsidR="004A3F9D" w:rsidRDefault="00913B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A3F9D">
        <w:trPr>
          <w:trHeight w:val="509"/>
        </w:trPr>
        <w:tc>
          <w:tcPr>
            <w:tcW w:w="382" w:type="pct"/>
            <w:vAlign w:val="center"/>
          </w:tcPr>
          <w:p w:rsidR="004A3F9D" w:rsidRDefault="00913B2F">
            <w:pPr>
              <w:adjustRightInd w:val="0"/>
              <w:snapToGrid w:val="0"/>
              <w:jc w:val="center"/>
              <w:rPr>
                <w:color w:val="000000"/>
                <w:sz w:val="24"/>
              </w:rPr>
            </w:pPr>
            <w:r>
              <w:rPr>
                <w:color w:val="000000"/>
                <w:sz w:val="24"/>
              </w:rPr>
              <w:t>1</w:t>
            </w:r>
          </w:p>
        </w:tc>
        <w:tc>
          <w:tcPr>
            <w:tcW w:w="1847" w:type="pct"/>
            <w:vAlign w:val="center"/>
          </w:tcPr>
          <w:p w:rsidR="004A3F9D" w:rsidRDefault="004A3F9D">
            <w:pPr>
              <w:adjustRightInd w:val="0"/>
              <w:snapToGrid w:val="0"/>
              <w:jc w:val="left"/>
              <w:rPr>
                <w:color w:val="000000"/>
                <w:sz w:val="24"/>
              </w:rPr>
            </w:pP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15"/>
        </w:trPr>
        <w:tc>
          <w:tcPr>
            <w:tcW w:w="382" w:type="pct"/>
            <w:vAlign w:val="center"/>
          </w:tcPr>
          <w:p w:rsidR="004A3F9D" w:rsidRDefault="00913B2F">
            <w:pPr>
              <w:adjustRightInd w:val="0"/>
              <w:snapToGrid w:val="0"/>
              <w:jc w:val="center"/>
              <w:rPr>
                <w:color w:val="000000"/>
                <w:sz w:val="24"/>
              </w:rPr>
            </w:pPr>
            <w:r>
              <w:rPr>
                <w:color w:val="000000"/>
                <w:sz w:val="24"/>
              </w:rPr>
              <w:t>2</w:t>
            </w:r>
          </w:p>
        </w:tc>
        <w:tc>
          <w:tcPr>
            <w:tcW w:w="1847" w:type="pct"/>
            <w:vAlign w:val="center"/>
          </w:tcPr>
          <w:p w:rsidR="004A3F9D" w:rsidRDefault="004A3F9D">
            <w:pPr>
              <w:adjustRightInd w:val="0"/>
              <w:snapToGrid w:val="0"/>
              <w:jc w:val="left"/>
              <w:rPr>
                <w:color w:val="000000"/>
                <w:sz w:val="24"/>
              </w:rPr>
            </w:pP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07"/>
        </w:trPr>
        <w:tc>
          <w:tcPr>
            <w:tcW w:w="382" w:type="pct"/>
            <w:vAlign w:val="center"/>
          </w:tcPr>
          <w:p w:rsidR="004A3F9D" w:rsidRDefault="00913B2F">
            <w:pPr>
              <w:adjustRightInd w:val="0"/>
              <w:snapToGrid w:val="0"/>
              <w:jc w:val="center"/>
              <w:rPr>
                <w:color w:val="000000"/>
                <w:sz w:val="24"/>
              </w:rPr>
            </w:pPr>
            <w:r>
              <w:rPr>
                <w:color w:val="000000"/>
                <w:sz w:val="24"/>
              </w:rPr>
              <w:t>3</w:t>
            </w:r>
          </w:p>
        </w:tc>
        <w:tc>
          <w:tcPr>
            <w:tcW w:w="1847" w:type="pct"/>
            <w:vAlign w:val="center"/>
          </w:tcPr>
          <w:p w:rsidR="004A3F9D" w:rsidRDefault="00913B2F">
            <w:pPr>
              <w:adjustRightInd w:val="0"/>
              <w:snapToGrid w:val="0"/>
              <w:jc w:val="left"/>
              <w:rPr>
                <w:color w:val="000000"/>
                <w:sz w:val="24"/>
              </w:rPr>
            </w:pPr>
            <w:r>
              <w:rPr>
                <w:color w:val="000000"/>
                <w:sz w:val="24"/>
              </w:rPr>
              <w:t>…</w:t>
            </w: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07"/>
        </w:trPr>
        <w:tc>
          <w:tcPr>
            <w:tcW w:w="3077" w:type="pct"/>
            <w:gridSpan w:val="3"/>
            <w:vAlign w:val="center"/>
          </w:tcPr>
          <w:p w:rsidR="004A3F9D" w:rsidRDefault="00913B2F">
            <w:pPr>
              <w:adjustRightInd w:val="0"/>
              <w:snapToGrid w:val="0"/>
              <w:jc w:val="left"/>
              <w:rPr>
                <w:color w:val="000000"/>
                <w:sz w:val="24"/>
              </w:rPr>
            </w:pPr>
            <w:r>
              <w:rPr>
                <w:color w:val="000000"/>
                <w:sz w:val="24"/>
              </w:rPr>
              <w:t>总价（元）</w:t>
            </w: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bl>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913B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4A3F9D" w:rsidRDefault="00913B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4A3F9D" w:rsidRDefault="00913B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4A3F9D" w:rsidRDefault="004A3F9D">
      <w:pPr>
        <w:autoSpaceDE w:val="0"/>
        <w:autoSpaceDN w:val="0"/>
        <w:adjustRightInd w:val="0"/>
        <w:snapToGrid w:val="0"/>
        <w:spacing w:before="25" w:after="25" w:line="360" w:lineRule="auto"/>
        <w:rPr>
          <w:color w:val="000000"/>
          <w:sz w:val="24"/>
        </w:rPr>
      </w:pPr>
    </w:p>
    <w:p w:rsidR="004A3F9D" w:rsidRDefault="004A3F9D">
      <w:pPr>
        <w:autoSpaceDE w:val="0"/>
        <w:autoSpaceDN w:val="0"/>
        <w:adjustRightInd w:val="0"/>
        <w:snapToGrid w:val="0"/>
        <w:spacing w:before="25" w:after="25" w:line="360" w:lineRule="auto"/>
        <w:rPr>
          <w:color w:val="000000"/>
          <w:sz w:val="24"/>
        </w:rPr>
      </w:pPr>
    </w:p>
    <w:p w:rsidR="004A3F9D" w:rsidRDefault="00913B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913B2F">
      <w:pPr>
        <w:tabs>
          <w:tab w:val="left" w:pos="360"/>
        </w:tabs>
        <w:snapToGrid w:val="0"/>
        <w:spacing w:line="360" w:lineRule="auto"/>
        <w:outlineLvl w:val="1"/>
        <w:rPr>
          <w:color w:val="000000"/>
          <w:sz w:val="24"/>
          <w:szCs w:val="20"/>
        </w:rPr>
      </w:pPr>
      <w:bookmarkStart w:id="705" w:name="_Toc226309806"/>
      <w:bookmarkStart w:id="706" w:name="_Toc305158904"/>
      <w:bookmarkStart w:id="707" w:name="_Toc127151562"/>
      <w:bookmarkStart w:id="708" w:name="_Toc265228400"/>
      <w:bookmarkStart w:id="709" w:name="_Toc305158830"/>
      <w:bookmarkStart w:id="710" w:name="_Toc142311062"/>
      <w:bookmarkStart w:id="711" w:name="_Toc226337258"/>
      <w:bookmarkStart w:id="712" w:name="_Toc195842927"/>
      <w:bookmarkStart w:id="713" w:name="_Toc226965752"/>
      <w:bookmarkStart w:id="714" w:name="_Toc226965835"/>
      <w:bookmarkStart w:id="715" w:name="_Toc150480798"/>
      <w:bookmarkStart w:id="716" w:name="_Toc264969252"/>
      <w:bookmarkStart w:id="717" w:name="_Toc150774765"/>
      <w:bookmarkStart w:id="718" w:name="_Toc150774764"/>
      <w:bookmarkStart w:id="719" w:name="_Toc127151561"/>
      <w:bookmarkStart w:id="720" w:name="_Toc305158829"/>
      <w:bookmarkStart w:id="721" w:name="_Toc264969251"/>
      <w:bookmarkStart w:id="722" w:name="_Toc265228399"/>
      <w:bookmarkStart w:id="723" w:name="_Toc226965751"/>
      <w:bookmarkStart w:id="724" w:name="_Toc305158903"/>
      <w:bookmarkStart w:id="725" w:name="_Toc150480797"/>
      <w:bookmarkStart w:id="726" w:name="_Toc226337257"/>
      <w:bookmarkStart w:id="727" w:name="_Toc226309805"/>
      <w:bookmarkStart w:id="728" w:name="_Toc142311061"/>
      <w:bookmarkStart w:id="729" w:name="_Toc226965834"/>
      <w:bookmarkStart w:id="730" w:name="_Toc195842926"/>
      <w:r>
        <w:rPr>
          <w:color w:val="000000"/>
          <w:sz w:val="24"/>
          <w:szCs w:val="20"/>
        </w:rPr>
        <w:br w:type="page"/>
      </w:r>
      <w:r>
        <w:rPr>
          <w:sz w:val="24"/>
        </w:rPr>
        <w:lastRenderedPageBreak/>
        <w:t xml:space="preserve">9  </w:t>
      </w:r>
      <w:r>
        <w:rPr>
          <w:sz w:val="24"/>
        </w:rPr>
        <w:t>合同条款偏离表</w:t>
      </w:r>
      <w:bookmarkEnd w:id="705"/>
      <w:bookmarkEnd w:id="706"/>
      <w:bookmarkEnd w:id="707"/>
      <w:bookmarkEnd w:id="708"/>
      <w:bookmarkEnd w:id="709"/>
      <w:bookmarkEnd w:id="710"/>
      <w:bookmarkEnd w:id="711"/>
      <w:bookmarkEnd w:id="712"/>
      <w:bookmarkEnd w:id="713"/>
      <w:bookmarkEnd w:id="714"/>
      <w:bookmarkEnd w:id="715"/>
      <w:bookmarkEnd w:id="716"/>
      <w:bookmarkEnd w:id="717"/>
    </w:p>
    <w:p w:rsidR="004A3F9D" w:rsidRDefault="004A3F9D">
      <w:pPr>
        <w:spacing w:line="360" w:lineRule="auto"/>
        <w:rPr>
          <w:color w:val="000000"/>
          <w:sz w:val="24"/>
          <w:szCs w:val="20"/>
        </w:rPr>
      </w:pPr>
    </w:p>
    <w:p w:rsidR="004A3F9D" w:rsidRDefault="00913B2F">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rsidR="004A3F9D" w:rsidRDefault="004A3F9D">
      <w:pPr>
        <w:spacing w:line="360" w:lineRule="auto"/>
        <w:rPr>
          <w:color w:val="000000"/>
          <w:sz w:val="24"/>
          <w:szCs w:val="20"/>
        </w:rPr>
      </w:pPr>
    </w:p>
    <w:p w:rsidR="004A3F9D" w:rsidRDefault="00913B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67"/>
        <w:gridCol w:w="1920"/>
        <w:gridCol w:w="1921"/>
        <w:gridCol w:w="2359"/>
        <w:gridCol w:w="769"/>
      </w:tblGrid>
      <w:tr w:rsidR="004A3F9D">
        <w:trPr>
          <w:trHeight w:val="930"/>
          <w:jc w:val="center"/>
        </w:trPr>
        <w:tc>
          <w:tcPr>
            <w:tcW w:w="0" w:type="auto"/>
            <w:gridSpan w:val="6"/>
            <w:vAlign w:val="center"/>
          </w:tcPr>
          <w:p w:rsidR="004A3F9D" w:rsidRDefault="00913B2F">
            <w:pPr>
              <w:adjustRightInd w:val="0"/>
              <w:snapToGrid w:val="0"/>
              <w:jc w:val="left"/>
              <w:rPr>
                <w:b/>
                <w:color w:val="000000"/>
                <w:sz w:val="24"/>
              </w:rPr>
            </w:pPr>
            <w:r>
              <w:rPr>
                <w:rFonts w:hint="eastAsia"/>
                <w:b/>
                <w:color w:val="000000"/>
                <w:sz w:val="24"/>
              </w:rPr>
              <w:t>对本项目合同条款的偏离情况（请进行勾选）：</w:t>
            </w:r>
          </w:p>
          <w:p w:rsidR="004A3F9D" w:rsidRDefault="00913B2F">
            <w:pPr>
              <w:adjustRightInd w:val="0"/>
              <w:snapToGrid w:val="0"/>
              <w:jc w:val="left"/>
              <w:rPr>
                <w:b/>
                <w:color w:val="000000"/>
                <w:sz w:val="24"/>
              </w:rPr>
            </w:pPr>
            <w:r>
              <w:rPr>
                <w:b/>
                <w:color w:val="000000"/>
                <w:sz w:val="24"/>
              </w:rPr>
              <w:t>□</w:t>
            </w:r>
            <w:r>
              <w:rPr>
                <w:b/>
                <w:color w:val="000000"/>
                <w:sz w:val="24"/>
              </w:rPr>
              <w:t>无偏离</w:t>
            </w:r>
            <w:r>
              <w:rPr>
                <w:color w:val="000000"/>
                <w:sz w:val="24"/>
              </w:rPr>
              <w:t>（</w:t>
            </w:r>
            <w:r>
              <w:rPr>
                <w:color w:val="000000"/>
                <w:sz w:val="24"/>
                <w:szCs w:val="21"/>
              </w:rPr>
              <w:t>如无偏离，仅勾选无偏离即可</w:t>
            </w:r>
            <w:r>
              <w:rPr>
                <w:color w:val="000000"/>
                <w:sz w:val="24"/>
              </w:rPr>
              <w:t>）</w:t>
            </w:r>
          </w:p>
          <w:p w:rsidR="004A3F9D" w:rsidRDefault="00913B2F">
            <w:pPr>
              <w:adjustRightInd w:val="0"/>
              <w:snapToGrid w:val="0"/>
              <w:jc w:val="left"/>
              <w:rPr>
                <w:color w:val="000000"/>
                <w:sz w:val="24"/>
              </w:rPr>
            </w:pPr>
            <w:r>
              <w:rPr>
                <w:b/>
                <w:color w:val="000000"/>
                <w:sz w:val="24"/>
              </w:rPr>
              <w:t>□</w:t>
            </w:r>
            <w:r>
              <w:rPr>
                <w:b/>
                <w:color w:val="000000"/>
                <w:sz w:val="24"/>
              </w:rPr>
              <w:t>有偏离</w:t>
            </w:r>
            <w:r>
              <w:rPr>
                <w:color w:val="000000"/>
                <w:sz w:val="24"/>
              </w:rPr>
              <w:t>（</w:t>
            </w:r>
            <w:r>
              <w:rPr>
                <w:color w:val="000000"/>
                <w:sz w:val="24"/>
                <w:szCs w:val="21"/>
              </w:rPr>
              <w:t>如有负偏离，</w:t>
            </w:r>
            <w:r>
              <w:rPr>
                <w:color w:val="000000"/>
                <w:sz w:val="24"/>
              </w:rPr>
              <w:t>则须在本表中对负偏离项逐一列明）</w:t>
            </w:r>
          </w:p>
        </w:tc>
      </w:tr>
      <w:tr w:rsidR="004A3F9D">
        <w:trPr>
          <w:trHeight w:val="930"/>
          <w:jc w:val="center"/>
        </w:trPr>
        <w:tc>
          <w:tcPr>
            <w:tcW w:w="834" w:type="dxa"/>
            <w:vAlign w:val="center"/>
          </w:tcPr>
          <w:p w:rsidR="004A3F9D" w:rsidRDefault="00913B2F">
            <w:pPr>
              <w:adjustRightInd w:val="0"/>
              <w:snapToGrid w:val="0"/>
              <w:jc w:val="center"/>
              <w:rPr>
                <w:color w:val="000000"/>
                <w:sz w:val="24"/>
              </w:rPr>
            </w:pPr>
            <w:r>
              <w:rPr>
                <w:color w:val="000000"/>
                <w:sz w:val="24"/>
              </w:rPr>
              <w:t>序号</w:t>
            </w:r>
          </w:p>
        </w:tc>
        <w:tc>
          <w:tcPr>
            <w:tcW w:w="1301" w:type="dxa"/>
            <w:vAlign w:val="center"/>
          </w:tcPr>
          <w:p w:rsidR="004A3F9D" w:rsidRDefault="00913B2F">
            <w:pPr>
              <w:adjustRightInd w:val="0"/>
              <w:snapToGrid w:val="0"/>
              <w:jc w:val="center"/>
              <w:rPr>
                <w:color w:val="000000"/>
                <w:sz w:val="24"/>
              </w:rPr>
            </w:pPr>
            <w:r>
              <w:rPr>
                <w:color w:val="000000"/>
                <w:sz w:val="24"/>
                <w:szCs w:val="21"/>
              </w:rPr>
              <w:t>竞争性磋商文件</w:t>
            </w:r>
            <w:r>
              <w:rPr>
                <w:color w:val="000000"/>
                <w:sz w:val="24"/>
              </w:rPr>
              <w:t>条目号（页码）</w:t>
            </w:r>
          </w:p>
        </w:tc>
        <w:tc>
          <w:tcPr>
            <w:tcW w:w="2007" w:type="dxa"/>
            <w:vAlign w:val="center"/>
          </w:tcPr>
          <w:p w:rsidR="004A3F9D" w:rsidRDefault="00913B2F">
            <w:pPr>
              <w:adjustRightInd w:val="0"/>
              <w:snapToGrid w:val="0"/>
              <w:jc w:val="center"/>
              <w:rPr>
                <w:color w:val="000000"/>
                <w:sz w:val="24"/>
              </w:rPr>
            </w:pPr>
            <w:r>
              <w:rPr>
                <w:color w:val="000000"/>
                <w:sz w:val="24"/>
                <w:szCs w:val="21"/>
              </w:rPr>
              <w:t>竞争性磋商文件</w:t>
            </w:r>
            <w:r>
              <w:rPr>
                <w:color w:val="000000"/>
                <w:sz w:val="24"/>
              </w:rPr>
              <w:t>要求</w:t>
            </w:r>
          </w:p>
        </w:tc>
        <w:tc>
          <w:tcPr>
            <w:tcW w:w="2008" w:type="dxa"/>
            <w:vAlign w:val="center"/>
          </w:tcPr>
          <w:p w:rsidR="004A3F9D" w:rsidRDefault="00913B2F">
            <w:pPr>
              <w:adjustRightInd w:val="0"/>
              <w:snapToGrid w:val="0"/>
              <w:jc w:val="center"/>
              <w:rPr>
                <w:color w:val="000000"/>
                <w:sz w:val="24"/>
              </w:rPr>
            </w:pPr>
            <w:r>
              <w:rPr>
                <w:color w:val="000000"/>
                <w:sz w:val="24"/>
              </w:rPr>
              <w:t>响应文件内容</w:t>
            </w:r>
          </w:p>
        </w:tc>
        <w:tc>
          <w:tcPr>
            <w:tcW w:w="2458" w:type="dxa"/>
            <w:vAlign w:val="center"/>
          </w:tcPr>
          <w:p w:rsidR="004A3F9D" w:rsidRDefault="00913B2F">
            <w:pPr>
              <w:adjustRightInd w:val="0"/>
              <w:snapToGrid w:val="0"/>
              <w:jc w:val="center"/>
              <w:rPr>
                <w:color w:val="000000"/>
                <w:sz w:val="24"/>
              </w:rPr>
            </w:pPr>
            <w:r>
              <w:rPr>
                <w:color w:val="000000"/>
                <w:sz w:val="24"/>
              </w:rPr>
              <w:t>偏离情况</w:t>
            </w:r>
          </w:p>
          <w:p w:rsidR="004A3F9D" w:rsidRDefault="00913B2F">
            <w:pPr>
              <w:adjustRightInd w:val="0"/>
              <w:snapToGrid w:val="0"/>
              <w:jc w:val="center"/>
              <w:rPr>
                <w:color w:val="000000"/>
                <w:sz w:val="24"/>
              </w:rPr>
            </w:pPr>
            <w:r>
              <w:rPr>
                <w:color w:val="000000"/>
                <w:sz w:val="24"/>
              </w:rPr>
              <w:t>（据实填写）</w:t>
            </w:r>
          </w:p>
        </w:tc>
        <w:tc>
          <w:tcPr>
            <w:tcW w:w="788" w:type="dxa"/>
            <w:vAlign w:val="center"/>
          </w:tcPr>
          <w:p w:rsidR="004A3F9D" w:rsidRDefault="00913B2F">
            <w:pPr>
              <w:adjustRightInd w:val="0"/>
              <w:snapToGrid w:val="0"/>
              <w:jc w:val="center"/>
              <w:rPr>
                <w:color w:val="000000"/>
                <w:sz w:val="24"/>
              </w:rPr>
            </w:pPr>
            <w:r>
              <w:rPr>
                <w:color w:val="000000"/>
                <w:sz w:val="24"/>
              </w:rPr>
              <w:t>说明</w:t>
            </w:r>
          </w:p>
        </w:tc>
      </w:tr>
      <w:tr w:rsidR="004A3F9D">
        <w:trPr>
          <w:trHeight w:val="930"/>
          <w:jc w:val="center"/>
        </w:trPr>
        <w:tc>
          <w:tcPr>
            <w:tcW w:w="834" w:type="dxa"/>
            <w:vAlign w:val="center"/>
          </w:tcPr>
          <w:p w:rsidR="004A3F9D" w:rsidRDefault="004A3F9D">
            <w:pPr>
              <w:adjustRightInd w:val="0"/>
              <w:snapToGrid w:val="0"/>
              <w:jc w:val="center"/>
              <w:rPr>
                <w:color w:val="000000"/>
                <w:sz w:val="24"/>
              </w:rPr>
            </w:pPr>
          </w:p>
        </w:tc>
        <w:tc>
          <w:tcPr>
            <w:tcW w:w="1301" w:type="dxa"/>
            <w:vAlign w:val="center"/>
          </w:tcPr>
          <w:p w:rsidR="004A3F9D" w:rsidRDefault="004A3F9D">
            <w:pPr>
              <w:adjustRightInd w:val="0"/>
              <w:snapToGrid w:val="0"/>
              <w:jc w:val="center"/>
              <w:rPr>
                <w:color w:val="000000"/>
                <w:sz w:val="24"/>
              </w:rPr>
            </w:pPr>
          </w:p>
        </w:tc>
        <w:tc>
          <w:tcPr>
            <w:tcW w:w="2007" w:type="dxa"/>
            <w:vAlign w:val="center"/>
          </w:tcPr>
          <w:p w:rsidR="004A3F9D" w:rsidRDefault="004A3F9D">
            <w:pPr>
              <w:adjustRightInd w:val="0"/>
              <w:snapToGrid w:val="0"/>
              <w:jc w:val="center"/>
              <w:rPr>
                <w:color w:val="000000"/>
                <w:sz w:val="24"/>
              </w:rPr>
            </w:pPr>
          </w:p>
        </w:tc>
        <w:tc>
          <w:tcPr>
            <w:tcW w:w="2008" w:type="dxa"/>
            <w:vAlign w:val="center"/>
          </w:tcPr>
          <w:p w:rsidR="004A3F9D" w:rsidRDefault="004A3F9D">
            <w:pPr>
              <w:adjustRightInd w:val="0"/>
              <w:snapToGrid w:val="0"/>
              <w:jc w:val="center"/>
              <w:rPr>
                <w:color w:val="000000"/>
                <w:sz w:val="24"/>
              </w:rPr>
            </w:pPr>
          </w:p>
        </w:tc>
        <w:tc>
          <w:tcPr>
            <w:tcW w:w="2458" w:type="dxa"/>
            <w:vAlign w:val="center"/>
          </w:tcPr>
          <w:p w:rsidR="004A3F9D" w:rsidRDefault="004A3F9D">
            <w:pPr>
              <w:adjustRightInd w:val="0"/>
              <w:snapToGrid w:val="0"/>
              <w:jc w:val="center"/>
              <w:rPr>
                <w:color w:val="000000"/>
                <w:sz w:val="24"/>
              </w:rPr>
            </w:pPr>
          </w:p>
        </w:tc>
        <w:tc>
          <w:tcPr>
            <w:tcW w:w="788" w:type="dxa"/>
            <w:vAlign w:val="center"/>
          </w:tcPr>
          <w:p w:rsidR="004A3F9D" w:rsidRDefault="004A3F9D">
            <w:pPr>
              <w:adjustRightInd w:val="0"/>
              <w:snapToGrid w:val="0"/>
              <w:jc w:val="center"/>
              <w:rPr>
                <w:color w:val="000000"/>
                <w:sz w:val="24"/>
              </w:rPr>
            </w:pPr>
          </w:p>
        </w:tc>
      </w:tr>
      <w:tr w:rsidR="004A3F9D">
        <w:trPr>
          <w:trHeight w:val="930"/>
          <w:jc w:val="center"/>
        </w:trPr>
        <w:tc>
          <w:tcPr>
            <w:tcW w:w="834" w:type="dxa"/>
            <w:vAlign w:val="center"/>
          </w:tcPr>
          <w:p w:rsidR="004A3F9D" w:rsidRDefault="004A3F9D">
            <w:pPr>
              <w:adjustRightInd w:val="0"/>
              <w:snapToGrid w:val="0"/>
              <w:jc w:val="center"/>
              <w:rPr>
                <w:color w:val="000000"/>
                <w:sz w:val="24"/>
              </w:rPr>
            </w:pPr>
          </w:p>
        </w:tc>
        <w:tc>
          <w:tcPr>
            <w:tcW w:w="1301" w:type="dxa"/>
            <w:vAlign w:val="center"/>
          </w:tcPr>
          <w:p w:rsidR="004A3F9D" w:rsidRDefault="004A3F9D">
            <w:pPr>
              <w:adjustRightInd w:val="0"/>
              <w:snapToGrid w:val="0"/>
              <w:jc w:val="center"/>
              <w:rPr>
                <w:color w:val="000000"/>
                <w:sz w:val="24"/>
              </w:rPr>
            </w:pPr>
          </w:p>
        </w:tc>
        <w:tc>
          <w:tcPr>
            <w:tcW w:w="2007" w:type="dxa"/>
            <w:vAlign w:val="center"/>
          </w:tcPr>
          <w:p w:rsidR="004A3F9D" w:rsidRDefault="004A3F9D">
            <w:pPr>
              <w:adjustRightInd w:val="0"/>
              <w:snapToGrid w:val="0"/>
              <w:jc w:val="center"/>
              <w:rPr>
                <w:color w:val="000000"/>
                <w:sz w:val="24"/>
              </w:rPr>
            </w:pPr>
          </w:p>
        </w:tc>
        <w:tc>
          <w:tcPr>
            <w:tcW w:w="2008" w:type="dxa"/>
            <w:vAlign w:val="center"/>
          </w:tcPr>
          <w:p w:rsidR="004A3F9D" w:rsidRDefault="004A3F9D">
            <w:pPr>
              <w:adjustRightInd w:val="0"/>
              <w:snapToGrid w:val="0"/>
              <w:jc w:val="center"/>
              <w:rPr>
                <w:color w:val="000000"/>
                <w:sz w:val="24"/>
              </w:rPr>
            </w:pPr>
          </w:p>
        </w:tc>
        <w:tc>
          <w:tcPr>
            <w:tcW w:w="2458" w:type="dxa"/>
            <w:vAlign w:val="center"/>
          </w:tcPr>
          <w:p w:rsidR="004A3F9D" w:rsidRDefault="004A3F9D">
            <w:pPr>
              <w:adjustRightInd w:val="0"/>
              <w:snapToGrid w:val="0"/>
              <w:jc w:val="center"/>
              <w:rPr>
                <w:color w:val="000000"/>
                <w:sz w:val="24"/>
              </w:rPr>
            </w:pPr>
          </w:p>
        </w:tc>
        <w:tc>
          <w:tcPr>
            <w:tcW w:w="788" w:type="dxa"/>
            <w:vAlign w:val="center"/>
          </w:tcPr>
          <w:p w:rsidR="004A3F9D" w:rsidRDefault="004A3F9D">
            <w:pPr>
              <w:adjustRightInd w:val="0"/>
              <w:snapToGrid w:val="0"/>
              <w:jc w:val="center"/>
              <w:rPr>
                <w:color w:val="000000"/>
                <w:sz w:val="24"/>
              </w:rPr>
            </w:pPr>
          </w:p>
        </w:tc>
      </w:tr>
      <w:tr w:rsidR="004A3F9D">
        <w:trPr>
          <w:trHeight w:val="930"/>
          <w:jc w:val="center"/>
        </w:trPr>
        <w:tc>
          <w:tcPr>
            <w:tcW w:w="834" w:type="dxa"/>
            <w:vAlign w:val="center"/>
          </w:tcPr>
          <w:p w:rsidR="004A3F9D" w:rsidRDefault="004A3F9D">
            <w:pPr>
              <w:adjustRightInd w:val="0"/>
              <w:snapToGrid w:val="0"/>
              <w:jc w:val="center"/>
              <w:rPr>
                <w:color w:val="000000"/>
                <w:sz w:val="24"/>
              </w:rPr>
            </w:pPr>
          </w:p>
        </w:tc>
        <w:tc>
          <w:tcPr>
            <w:tcW w:w="1301" w:type="dxa"/>
            <w:vAlign w:val="center"/>
          </w:tcPr>
          <w:p w:rsidR="004A3F9D" w:rsidRDefault="004A3F9D">
            <w:pPr>
              <w:adjustRightInd w:val="0"/>
              <w:snapToGrid w:val="0"/>
              <w:jc w:val="center"/>
              <w:rPr>
                <w:color w:val="000000"/>
                <w:sz w:val="24"/>
              </w:rPr>
            </w:pPr>
          </w:p>
        </w:tc>
        <w:tc>
          <w:tcPr>
            <w:tcW w:w="2007" w:type="dxa"/>
            <w:vAlign w:val="center"/>
          </w:tcPr>
          <w:p w:rsidR="004A3F9D" w:rsidRDefault="004A3F9D">
            <w:pPr>
              <w:adjustRightInd w:val="0"/>
              <w:snapToGrid w:val="0"/>
              <w:jc w:val="center"/>
              <w:rPr>
                <w:color w:val="000000"/>
                <w:sz w:val="24"/>
              </w:rPr>
            </w:pPr>
          </w:p>
        </w:tc>
        <w:tc>
          <w:tcPr>
            <w:tcW w:w="2008" w:type="dxa"/>
            <w:vAlign w:val="center"/>
          </w:tcPr>
          <w:p w:rsidR="004A3F9D" w:rsidRDefault="004A3F9D">
            <w:pPr>
              <w:adjustRightInd w:val="0"/>
              <w:snapToGrid w:val="0"/>
              <w:jc w:val="center"/>
              <w:rPr>
                <w:color w:val="000000"/>
                <w:sz w:val="24"/>
              </w:rPr>
            </w:pPr>
          </w:p>
        </w:tc>
        <w:tc>
          <w:tcPr>
            <w:tcW w:w="2458" w:type="dxa"/>
            <w:vAlign w:val="center"/>
          </w:tcPr>
          <w:p w:rsidR="004A3F9D" w:rsidRDefault="004A3F9D">
            <w:pPr>
              <w:adjustRightInd w:val="0"/>
              <w:snapToGrid w:val="0"/>
              <w:jc w:val="center"/>
              <w:rPr>
                <w:color w:val="000000"/>
                <w:sz w:val="24"/>
              </w:rPr>
            </w:pPr>
          </w:p>
        </w:tc>
        <w:tc>
          <w:tcPr>
            <w:tcW w:w="788" w:type="dxa"/>
            <w:vAlign w:val="center"/>
          </w:tcPr>
          <w:p w:rsidR="004A3F9D" w:rsidRDefault="004A3F9D">
            <w:pPr>
              <w:adjustRightInd w:val="0"/>
              <w:snapToGrid w:val="0"/>
              <w:jc w:val="center"/>
              <w:rPr>
                <w:color w:val="000000"/>
                <w:sz w:val="24"/>
              </w:rPr>
            </w:pPr>
          </w:p>
        </w:tc>
      </w:tr>
      <w:tr w:rsidR="004A3F9D">
        <w:trPr>
          <w:trHeight w:val="930"/>
          <w:jc w:val="center"/>
        </w:trPr>
        <w:tc>
          <w:tcPr>
            <w:tcW w:w="834" w:type="dxa"/>
            <w:vAlign w:val="center"/>
          </w:tcPr>
          <w:p w:rsidR="004A3F9D" w:rsidRDefault="004A3F9D">
            <w:pPr>
              <w:adjustRightInd w:val="0"/>
              <w:snapToGrid w:val="0"/>
              <w:jc w:val="center"/>
              <w:rPr>
                <w:color w:val="000000"/>
                <w:sz w:val="24"/>
              </w:rPr>
            </w:pPr>
          </w:p>
        </w:tc>
        <w:tc>
          <w:tcPr>
            <w:tcW w:w="1301" w:type="dxa"/>
            <w:vAlign w:val="center"/>
          </w:tcPr>
          <w:p w:rsidR="004A3F9D" w:rsidRDefault="004A3F9D">
            <w:pPr>
              <w:adjustRightInd w:val="0"/>
              <w:snapToGrid w:val="0"/>
              <w:jc w:val="center"/>
              <w:rPr>
                <w:color w:val="000000"/>
                <w:sz w:val="24"/>
              </w:rPr>
            </w:pPr>
          </w:p>
        </w:tc>
        <w:tc>
          <w:tcPr>
            <w:tcW w:w="2007" w:type="dxa"/>
            <w:vAlign w:val="center"/>
          </w:tcPr>
          <w:p w:rsidR="004A3F9D" w:rsidRDefault="004A3F9D">
            <w:pPr>
              <w:adjustRightInd w:val="0"/>
              <w:snapToGrid w:val="0"/>
              <w:jc w:val="center"/>
              <w:rPr>
                <w:color w:val="000000"/>
                <w:sz w:val="24"/>
              </w:rPr>
            </w:pPr>
          </w:p>
        </w:tc>
        <w:tc>
          <w:tcPr>
            <w:tcW w:w="2008" w:type="dxa"/>
            <w:vAlign w:val="center"/>
          </w:tcPr>
          <w:p w:rsidR="004A3F9D" w:rsidRDefault="004A3F9D">
            <w:pPr>
              <w:adjustRightInd w:val="0"/>
              <w:snapToGrid w:val="0"/>
              <w:jc w:val="center"/>
              <w:rPr>
                <w:color w:val="000000"/>
                <w:sz w:val="24"/>
              </w:rPr>
            </w:pPr>
          </w:p>
        </w:tc>
        <w:tc>
          <w:tcPr>
            <w:tcW w:w="2458" w:type="dxa"/>
            <w:vAlign w:val="center"/>
          </w:tcPr>
          <w:p w:rsidR="004A3F9D" w:rsidRDefault="004A3F9D">
            <w:pPr>
              <w:adjustRightInd w:val="0"/>
              <w:snapToGrid w:val="0"/>
              <w:jc w:val="center"/>
              <w:rPr>
                <w:color w:val="000000"/>
                <w:sz w:val="24"/>
              </w:rPr>
            </w:pPr>
          </w:p>
        </w:tc>
        <w:tc>
          <w:tcPr>
            <w:tcW w:w="788" w:type="dxa"/>
            <w:vAlign w:val="center"/>
          </w:tcPr>
          <w:p w:rsidR="004A3F9D" w:rsidRDefault="004A3F9D">
            <w:pPr>
              <w:adjustRightInd w:val="0"/>
              <w:snapToGrid w:val="0"/>
              <w:jc w:val="center"/>
              <w:rPr>
                <w:color w:val="000000"/>
                <w:sz w:val="24"/>
              </w:rPr>
            </w:pPr>
          </w:p>
        </w:tc>
      </w:tr>
    </w:tbl>
    <w:p w:rsidR="004A3F9D" w:rsidRDefault="004A3F9D">
      <w:pPr>
        <w:tabs>
          <w:tab w:val="left" w:pos="1800"/>
          <w:tab w:val="left" w:pos="5580"/>
        </w:tabs>
        <w:jc w:val="left"/>
        <w:rPr>
          <w:color w:val="000000"/>
          <w:sz w:val="24"/>
        </w:rPr>
      </w:pPr>
    </w:p>
    <w:p w:rsidR="004A3F9D" w:rsidRDefault="00913B2F">
      <w:pPr>
        <w:tabs>
          <w:tab w:val="left" w:pos="1800"/>
          <w:tab w:val="left" w:pos="5580"/>
        </w:tabs>
        <w:jc w:val="left"/>
        <w:rPr>
          <w:color w:val="000000"/>
          <w:sz w:val="24"/>
        </w:rPr>
      </w:pPr>
      <w:r>
        <w:rPr>
          <w:rFonts w:hint="eastAsia"/>
          <w:color w:val="000000"/>
          <w:sz w:val="24"/>
        </w:rPr>
        <w:t>注：</w:t>
      </w:r>
    </w:p>
    <w:p w:rsidR="004A3F9D" w:rsidRDefault="00913B2F">
      <w:pPr>
        <w:tabs>
          <w:tab w:val="left" w:pos="1800"/>
          <w:tab w:val="left" w:pos="5580"/>
        </w:tabs>
        <w:jc w:val="left"/>
        <w:rPr>
          <w:sz w:val="24"/>
        </w:rPr>
      </w:pPr>
      <w:r>
        <w:rPr>
          <w:color w:val="000000"/>
          <w:sz w:val="24"/>
        </w:rPr>
        <w:t xml:space="preserve">1. </w:t>
      </w:r>
      <w:r>
        <w:rPr>
          <w:rFonts w:hint="eastAsia"/>
          <w:sz w:val="24"/>
        </w:rPr>
        <w:t>对合同条款中的所有要求，除本表所列明的所有偏离外，均视作供应商已对之理解和响应。</w:t>
      </w:r>
    </w:p>
    <w:p w:rsidR="004A3F9D" w:rsidRDefault="00913B2F">
      <w:pPr>
        <w:tabs>
          <w:tab w:val="left" w:pos="1800"/>
          <w:tab w:val="left" w:pos="5580"/>
        </w:tabs>
        <w:jc w:val="left"/>
        <w:rPr>
          <w:color w:val="000000"/>
          <w:sz w:val="24"/>
        </w:rPr>
      </w:pPr>
      <w:r>
        <w:rPr>
          <w:sz w:val="24"/>
        </w:rPr>
        <w:t xml:space="preserve">2. </w:t>
      </w:r>
      <w:proofErr w:type="gramStart"/>
      <w:r>
        <w:rPr>
          <w:rFonts w:hint="eastAsia"/>
          <w:sz w:val="24"/>
        </w:rPr>
        <w:t>“偏离情况”列应</w:t>
      </w:r>
      <w:r>
        <w:rPr>
          <w:rFonts w:hint="eastAsia"/>
          <w:color w:val="000000"/>
          <w:sz w:val="24"/>
        </w:rPr>
        <w:t>据实</w:t>
      </w:r>
      <w:proofErr w:type="gramEnd"/>
      <w:r>
        <w:rPr>
          <w:rFonts w:hint="eastAsia"/>
          <w:sz w:val="24"/>
        </w:rPr>
        <w:t>填写“正偏离”或“负偏离”。</w:t>
      </w:r>
    </w:p>
    <w:p w:rsidR="004A3F9D" w:rsidRDefault="004A3F9D">
      <w:pPr>
        <w:spacing w:line="360" w:lineRule="auto"/>
        <w:rPr>
          <w:color w:val="000000"/>
          <w:sz w:val="24"/>
          <w:szCs w:val="20"/>
        </w:rPr>
      </w:pPr>
    </w:p>
    <w:p w:rsidR="004A3F9D" w:rsidRDefault="00913B2F">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913B2F">
      <w:pPr>
        <w:tabs>
          <w:tab w:val="left" w:pos="360"/>
        </w:tabs>
        <w:snapToGrid w:val="0"/>
        <w:spacing w:line="360" w:lineRule="auto"/>
        <w:outlineLvl w:val="1"/>
        <w:rPr>
          <w:color w:val="000000"/>
          <w:sz w:val="24"/>
          <w:szCs w:val="20"/>
        </w:rPr>
      </w:pPr>
      <w:r>
        <w:rPr>
          <w:color w:val="000000"/>
          <w:sz w:val="24"/>
          <w:szCs w:val="20"/>
        </w:rPr>
        <w:br w:type="page"/>
      </w:r>
      <w:r>
        <w:rPr>
          <w:sz w:val="24"/>
        </w:rPr>
        <w:lastRenderedPageBreak/>
        <w:t xml:space="preserve">10  </w:t>
      </w:r>
      <w:bookmarkEnd w:id="718"/>
      <w:bookmarkEnd w:id="719"/>
      <w:bookmarkEnd w:id="720"/>
      <w:bookmarkEnd w:id="721"/>
      <w:bookmarkEnd w:id="722"/>
      <w:bookmarkEnd w:id="723"/>
      <w:bookmarkEnd w:id="724"/>
      <w:bookmarkEnd w:id="725"/>
      <w:bookmarkEnd w:id="726"/>
      <w:bookmarkEnd w:id="727"/>
      <w:bookmarkEnd w:id="728"/>
      <w:bookmarkEnd w:id="729"/>
      <w:bookmarkEnd w:id="730"/>
      <w:r>
        <w:rPr>
          <w:sz w:val="24"/>
        </w:rPr>
        <w:t>采购需求偏离表</w:t>
      </w: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4A3F9D" w:rsidRDefault="00913B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4A3F9D">
        <w:trPr>
          <w:trHeight w:val="1053"/>
          <w:jc w:val="center"/>
        </w:trPr>
        <w:tc>
          <w:tcPr>
            <w:tcW w:w="775" w:type="dxa"/>
            <w:vAlign w:val="center"/>
          </w:tcPr>
          <w:p w:rsidR="004A3F9D" w:rsidRDefault="00913B2F">
            <w:pPr>
              <w:adjustRightInd w:val="0"/>
              <w:snapToGrid w:val="0"/>
              <w:jc w:val="center"/>
              <w:rPr>
                <w:color w:val="000000"/>
                <w:sz w:val="24"/>
              </w:rPr>
            </w:pPr>
            <w:r>
              <w:rPr>
                <w:color w:val="000000"/>
                <w:sz w:val="24"/>
              </w:rPr>
              <w:t>序号</w:t>
            </w:r>
          </w:p>
        </w:tc>
        <w:tc>
          <w:tcPr>
            <w:tcW w:w="1482" w:type="dxa"/>
            <w:vAlign w:val="center"/>
          </w:tcPr>
          <w:p w:rsidR="004A3F9D" w:rsidRDefault="00913B2F">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rsidR="004A3F9D" w:rsidRDefault="00913B2F">
            <w:pPr>
              <w:adjustRightInd w:val="0"/>
              <w:snapToGrid w:val="0"/>
              <w:jc w:val="center"/>
              <w:rPr>
                <w:color w:val="000000"/>
                <w:sz w:val="24"/>
              </w:rPr>
            </w:pPr>
            <w:r>
              <w:rPr>
                <w:color w:val="000000"/>
                <w:sz w:val="24"/>
              </w:rPr>
              <w:t>竞争性磋商文件要求</w:t>
            </w:r>
          </w:p>
        </w:tc>
        <w:tc>
          <w:tcPr>
            <w:tcW w:w="2126" w:type="dxa"/>
            <w:vAlign w:val="center"/>
          </w:tcPr>
          <w:p w:rsidR="004A3F9D" w:rsidRDefault="00913B2F">
            <w:pPr>
              <w:adjustRightInd w:val="0"/>
              <w:snapToGrid w:val="0"/>
              <w:jc w:val="center"/>
              <w:rPr>
                <w:color w:val="000000"/>
                <w:sz w:val="24"/>
              </w:rPr>
            </w:pPr>
            <w:r>
              <w:rPr>
                <w:color w:val="000000"/>
                <w:sz w:val="24"/>
              </w:rPr>
              <w:t>响应内容</w:t>
            </w:r>
          </w:p>
        </w:tc>
        <w:tc>
          <w:tcPr>
            <w:tcW w:w="1875" w:type="dxa"/>
            <w:vAlign w:val="center"/>
          </w:tcPr>
          <w:p w:rsidR="004A3F9D" w:rsidRDefault="00913B2F">
            <w:pPr>
              <w:adjustRightInd w:val="0"/>
              <w:snapToGrid w:val="0"/>
              <w:jc w:val="center"/>
              <w:rPr>
                <w:color w:val="000000"/>
                <w:sz w:val="24"/>
              </w:rPr>
            </w:pPr>
            <w:r>
              <w:rPr>
                <w:color w:val="000000"/>
                <w:sz w:val="24"/>
              </w:rPr>
              <w:t>偏离情况</w:t>
            </w:r>
          </w:p>
          <w:p w:rsidR="004A3F9D" w:rsidRDefault="00913B2F">
            <w:pPr>
              <w:adjustRightInd w:val="0"/>
              <w:snapToGrid w:val="0"/>
              <w:jc w:val="center"/>
              <w:rPr>
                <w:color w:val="000000"/>
                <w:sz w:val="24"/>
              </w:rPr>
            </w:pPr>
            <w:r>
              <w:rPr>
                <w:color w:val="000000"/>
                <w:sz w:val="24"/>
                <w:szCs w:val="21"/>
              </w:rPr>
              <w:t>（据实填写）</w:t>
            </w:r>
          </w:p>
        </w:tc>
        <w:tc>
          <w:tcPr>
            <w:tcW w:w="1009" w:type="dxa"/>
            <w:vAlign w:val="center"/>
          </w:tcPr>
          <w:p w:rsidR="004A3F9D" w:rsidRDefault="00913B2F">
            <w:pPr>
              <w:adjustRightInd w:val="0"/>
              <w:snapToGrid w:val="0"/>
              <w:jc w:val="center"/>
              <w:rPr>
                <w:color w:val="000000"/>
                <w:sz w:val="24"/>
              </w:rPr>
            </w:pPr>
            <w:r>
              <w:rPr>
                <w:color w:val="000000"/>
                <w:sz w:val="24"/>
              </w:rPr>
              <w:t>说明</w:t>
            </w: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r w:rsidR="004A3F9D">
        <w:trPr>
          <w:trHeight w:val="930"/>
          <w:jc w:val="center"/>
        </w:trPr>
        <w:tc>
          <w:tcPr>
            <w:tcW w:w="775" w:type="dxa"/>
            <w:vAlign w:val="center"/>
          </w:tcPr>
          <w:p w:rsidR="004A3F9D" w:rsidRDefault="004A3F9D">
            <w:pPr>
              <w:adjustRightInd w:val="0"/>
              <w:snapToGrid w:val="0"/>
              <w:jc w:val="center"/>
              <w:rPr>
                <w:color w:val="000000"/>
                <w:sz w:val="24"/>
              </w:rPr>
            </w:pPr>
          </w:p>
        </w:tc>
        <w:tc>
          <w:tcPr>
            <w:tcW w:w="1482" w:type="dxa"/>
            <w:vAlign w:val="center"/>
          </w:tcPr>
          <w:p w:rsidR="004A3F9D" w:rsidRDefault="004A3F9D">
            <w:pPr>
              <w:adjustRightInd w:val="0"/>
              <w:snapToGrid w:val="0"/>
              <w:jc w:val="center"/>
              <w:rPr>
                <w:color w:val="000000"/>
                <w:sz w:val="24"/>
              </w:rPr>
            </w:pPr>
          </w:p>
        </w:tc>
        <w:tc>
          <w:tcPr>
            <w:tcW w:w="2384" w:type="dxa"/>
            <w:vAlign w:val="center"/>
          </w:tcPr>
          <w:p w:rsidR="004A3F9D" w:rsidRDefault="004A3F9D">
            <w:pPr>
              <w:adjustRightInd w:val="0"/>
              <w:snapToGrid w:val="0"/>
              <w:jc w:val="center"/>
              <w:rPr>
                <w:color w:val="000000"/>
                <w:sz w:val="24"/>
              </w:rPr>
            </w:pPr>
          </w:p>
        </w:tc>
        <w:tc>
          <w:tcPr>
            <w:tcW w:w="2126" w:type="dxa"/>
            <w:vAlign w:val="center"/>
          </w:tcPr>
          <w:p w:rsidR="004A3F9D" w:rsidRDefault="004A3F9D">
            <w:pPr>
              <w:adjustRightInd w:val="0"/>
              <w:snapToGrid w:val="0"/>
              <w:jc w:val="center"/>
              <w:rPr>
                <w:color w:val="000000"/>
                <w:sz w:val="24"/>
              </w:rPr>
            </w:pPr>
          </w:p>
        </w:tc>
        <w:tc>
          <w:tcPr>
            <w:tcW w:w="1875" w:type="dxa"/>
            <w:vAlign w:val="center"/>
          </w:tcPr>
          <w:p w:rsidR="004A3F9D" w:rsidRDefault="004A3F9D">
            <w:pPr>
              <w:adjustRightInd w:val="0"/>
              <w:snapToGrid w:val="0"/>
              <w:jc w:val="center"/>
              <w:rPr>
                <w:color w:val="000000"/>
                <w:sz w:val="24"/>
              </w:rPr>
            </w:pPr>
          </w:p>
        </w:tc>
        <w:tc>
          <w:tcPr>
            <w:tcW w:w="1009" w:type="dxa"/>
            <w:vAlign w:val="center"/>
          </w:tcPr>
          <w:p w:rsidR="004A3F9D" w:rsidRDefault="004A3F9D">
            <w:pPr>
              <w:adjustRightInd w:val="0"/>
              <w:snapToGrid w:val="0"/>
              <w:jc w:val="center"/>
              <w:rPr>
                <w:color w:val="000000"/>
                <w:sz w:val="24"/>
              </w:rPr>
            </w:pPr>
          </w:p>
        </w:tc>
      </w:tr>
    </w:tbl>
    <w:p w:rsidR="004A3F9D" w:rsidRDefault="004A3F9D">
      <w:pPr>
        <w:tabs>
          <w:tab w:val="left" w:pos="1800"/>
          <w:tab w:val="left" w:pos="5580"/>
        </w:tabs>
        <w:spacing w:line="360" w:lineRule="auto"/>
        <w:ind w:firstLineChars="150" w:firstLine="360"/>
        <w:jc w:val="left"/>
        <w:rPr>
          <w:color w:val="000000"/>
          <w:sz w:val="24"/>
          <w:u w:val="single"/>
        </w:rPr>
      </w:pPr>
    </w:p>
    <w:p w:rsidR="004A3F9D" w:rsidRDefault="004A3F9D">
      <w:pPr>
        <w:tabs>
          <w:tab w:val="left" w:pos="1800"/>
          <w:tab w:val="left" w:pos="5580"/>
        </w:tabs>
        <w:spacing w:line="360" w:lineRule="auto"/>
        <w:ind w:firstLineChars="150" w:firstLine="360"/>
        <w:jc w:val="left"/>
        <w:rPr>
          <w:color w:val="000000"/>
          <w:sz w:val="24"/>
          <w:u w:val="single"/>
        </w:rPr>
      </w:pPr>
    </w:p>
    <w:p w:rsidR="004A3F9D" w:rsidRDefault="00913B2F">
      <w:pPr>
        <w:tabs>
          <w:tab w:val="left" w:pos="1800"/>
          <w:tab w:val="left" w:pos="5580"/>
        </w:tabs>
        <w:jc w:val="left"/>
        <w:rPr>
          <w:color w:val="000000"/>
          <w:sz w:val="24"/>
        </w:rPr>
      </w:pPr>
      <w:r>
        <w:rPr>
          <w:color w:val="000000"/>
          <w:sz w:val="24"/>
        </w:rPr>
        <w:t>注：</w:t>
      </w:r>
    </w:p>
    <w:p w:rsidR="004A3F9D" w:rsidRDefault="00913B2F">
      <w:pPr>
        <w:tabs>
          <w:tab w:val="left" w:pos="1800"/>
          <w:tab w:val="left" w:pos="5580"/>
        </w:tabs>
        <w:jc w:val="left"/>
        <w:rPr>
          <w:sz w:val="24"/>
        </w:rPr>
      </w:pPr>
      <w:r>
        <w:rPr>
          <w:rFonts w:hint="eastAsia"/>
          <w:color w:val="000000"/>
          <w:sz w:val="24"/>
        </w:rPr>
        <w:t>1</w:t>
      </w:r>
      <w:r>
        <w:rPr>
          <w:color w:val="000000"/>
          <w:sz w:val="24"/>
        </w:rPr>
        <w:t xml:space="preserve">. </w:t>
      </w:r>
      <w:r>
        <w:rPr>
          <w:sz w:val="24"/>
        </w:rPr>
        <w:t>对竞争性磋商文件中的所有商务、技术要求，除本表所列明的所有偏离外，均视作供应商已对之理解和响应。此表中若无任何文字说明，内容为空白的</w:t>
      </w:r>
      <w:r>
        <w:rPr>
          <w:b/>
          <w:sz w:val="24"/>
        </w:rPr>
        <w:t>响应无效</w:t>
      </w:r>
      <w:r>
        <w:rPr>
          <w:sz w:val="24"/>
        </w:rPr>
        <w:t>。</w:t>
      </w:r>
    </w:p>
    <w:p w:rsidR="004A3F9D" w:rsidRDefault="00913B2F">
      <w:pPr>
        <w:tabs>
          <w:tab w:val="left" w:pos="1800"/>
          <w:tab w:val="left" w:pos="5580"/>
        </w:tabs>
        <w:jc w:val="left"/>
        <w:rPr>
          <w:color w:val="000000"/>
          <w:sz w:val="24"/>
        </w:rPr>
      </w:pPr>
      <w:r>
        <w:rPr>
          <w:sz w:val="24"/>
        </w:rPr>
        <w:t>2.</w:t>
      </w:r>
      <w:proofErr w:type="gramStart"/>
      <w:r>
        <w:rPr>
          <w:rFonts w:hint="eastAsia"/>
          <w:sz w:val="24"/>
        </w:rPr>
        <w:t>“偏离情况”列应</w:t>
      </w:r>
      <w:r>
        <w:rPr>
          <w:rFonts w:hint="eastAsia"/>
          <w:color w:val="000000"/>
          <w:sz w:val="24"/>
        </w:rPr>
        <w:t>据实</w:t>
      </w:r>
      <w:proofErr w:type="gramEnd"/>
      <w:r>
        <w:rPr>
          <w:rFonts w:hint="eastAsia"/>
          <w:sz w:val="24"/>
        </w:rPr>
        <w:t>填写“正偏离”或“负偏离”或“无偏离”。</w:t>
      </w:r>
    </w:p>
    <w:p w:rsidR="004A3F9D" w:rsidRDefault="004A3F9D">
      <w:pPr>
        <w:tabs>
          <w:tab w:val="left" w:pos="1800"/>
          <w:tab w:val="left" w:pos="5580"/>
        </w:tabs>
        <w:jc w:val="left"/>
        <w:rPr>
          <w:color w:val="000000"/>
          <w:sz w:val="24"/>
        </w:rPr>
      </w:pPr>
    </w:p>
    <w:p w:rsidR="004A3F9D" w:rsidRDefault="004A3F9D">
      <w:pPr>
        <w:rPr>
          <w:color w:val="000000"/>
          <w:sz w:val="24"/>
          <w:szCs w:val="20"/>
        </w:rPr>
      </w:pPr>
    </w:p>
    <w:p w:rsidR="004A3F9D" w:rsidRDefault="00913B2F">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rsidR="004A3F9D" w:rsidRDefault="00913B2F">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913B2F">
      <w:pPr>
        <w:tabs>
          <w:tab w:val="left" w:pos="360"/>
        </w:tabs>
        <w:snapToGrid w:val="0"/>
        <w:spacing w:line="360" w:lineRule="auto"/>
        <w:outlineLvl w:val="1"/>
        <w:rPr>
          <w:sz w:val="24"/>
        </w:rPr>
      </w:pPr>
      <w:r>
        <w:rPr>
          <w:color w:val="000000"/>
          <w:sz w:val="24"/>
          <w:szCs w:val="20"/>
        </w:rPr>
        <w:br w:type="page"/>
      </w:r>
    </w:p>
    <w:p w:rsidR="004A3F9D" w:rsidRDefault="00913B2F">
      <w:pPr>
        <w:tabs>
          <w:tab w:val="left" w:pos="360"/>
        </w:tabs>
        <w:snapToGrid w:val="0"/>
        <w:spacing w:line="360" w:lineRule="auto"/>
        <w:outlineLvl w:val="1"/>
        <w:rPr>
          <w:color w:val="000000"/>
          <w:sz w:val="24"/>
          <w:szCs w:val="20"/>
        </w:rPr>
      </w:pPr>
      <w:r>
        <w:rPr>
          <w:sz w:val="24"/>
        </w:rPr>
        <w:lastRenderedPageBreak/>
        <w:t xml:space="preserve">11  </w:t>
      </w:r>
      <w:r>
        <w:rPr>
          <w:sz w:val="24"/>
        </w:rPr>
        <w:t>拟分包情况说明（类型二）</w:t>
      </w:r>
      <w:r w:rsidR="007E4753">
        <w:rPr>
          <w:b/>
          <w:color w:val="000000"/>
          <w:sz w:val="24"/>
          <w:szCs w:val="20"/>
        </w:rPr>
        <w:t>（本项目不涉及）</w:t>
      </w:r>
    </w:p>
    <w:p w:rsidR="004A3F9D" w:rsidRDefault="004A3F9D">
      <w:pPr>
        <w:autoSpaceDE w:val="0"/>
        <w:autoSpaceDN w:val="0"/>
        <w:adjustRightInd w:val="0"/>
        <w:jc w:val="center"/>
        <w:rPr>
          <w:color w:val="000000"/>
          <w:sz w:val="30"/>
          <w:szCs w:val="30"/>
        </w:rPr>
      </w:pPr>
    </w:p>
    <w:p w:rsidR="004A3F9D" w:rsidRDefault="00913B2F">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rsidR="004A3F9D" w:rsidRDefault="00913B2F">
      <w:pPr>
        <w:tabs>
          <w:tab w:val="left" w:pos="5580"/>
        </w:tabs>
        <w:spacing w:line="360" w:lineRule="auto"/>
        <w:rPr>
          <w:color w:val="000000"/>
          <w:sz w:val="24"/>
        </w:rPr>
      </w:pPr>
      <w:r>
        <w:rPr>
          <w:color w:val="000000"/>
          <w:sz w:val="24"/>
        </w:rPr>
        <w:t>致：</w:t>
      </w:r>
      <w:r>
        <w:rPr>
          <w:color w:val="000000"/>
          <w:sz w:val="24"/>
          <w:u w:val="single"/>
        </w:rPr>
        <w:t>（采购人或采购代理机构）</w:t>
      </w:r>
    </w:p>
    <w:p w:rsidR="004A3F9D" w:rsidRDefault="00913B2F">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w:t>
      </w:r>
      <w:r>
        <w:rPr>
          <w:sz w:val="24"/>
        </w:rPr>
        <w:t>项目（填写采购项目名称）中</w:t>
      </w:r>
      <w:r>
        <w:rPr>
          <w:sz w:val="24"/>
        </w:rPr>
        <w:t>___</w:t>
      </w:r>
      <w:r>
        <w:rPr>
          <w:sz w:val="24"/>
        </w:rPr>
        <w:t>包（填写包号）的磋商。</w:t>
      </w:r>
      <w:proofErr w:type="gramStart"/>
      <w:r>
        <w:rPr>
          <w:sz w:val="24"/>
        </w:rPr>
        <w:t>拟签订</w:t>
      </w:r>
      <w:proofErr w:type="gramEnd"/>
      <w:r>
        <w:rPr>
          <w:sz w:val="24"/>
        </w:rPr>
        <w:t>分包合同的单位情况如下表所示，我单位承诺一旦在该项目中获得采购合同将按下表所列情况进行分包，同时承诺分包承担主体</w:t>
      </w:r>
      <w:proofErr w:type="gramStart"/>
      <w:r>
        <w:rPr>
          <w:sz w:val="24"/>
        </w:rPr>
        <w:t>不</w:t>
      </w:r>
      <w:proofErr w:type="gramEnd"/>
      <w:r>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
        <w:gridCol w:w="1286"/>
        <w:gridCol w:w="1512"/>
        <w:gridCol w:w="1125"/>
        <w:gridCol w:w="1560"/>
        <w:gridCol w:w="1497"/>
        <w:gridCol w:w="1563"/>
      </w:tblGrid>
      <w:tr w:rsidR="004A3F9D">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分包承担</w:t>
            </w:r>
          </w:p>
          <w:p w:rsidR="004A3F9D" w:rsidRDefault="00913B2F">
            <w:pPr>
              <w:pStyle w:val="TableParagraph"/>
              <w:jc w:val="center"/>
              <w:rPr>
                <w:sz w:val="24"/>
              </w:rPr>
            </w:pPr>
            <w:r>
              <w:rPr>
                <w:rFonts w:hint="eastAsia"/>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lang w:eastAsia="zh-CN"/>
              </w:rPr>
            </w:pPr>
            <w:r>
              <w:rPr>
                <w:rFonts w:hint="eastAsia"/>
                <w:sz w:val="24"/>
                <w:lang w:eastAsia="zh-CN"/>
              </w:rPr>
              <w:t>分包承担</w:t>
            </w:r>
          </w:p>
          <w:p w:rsidR="004A3F9D" w:rsidRDefault="00913B2F">
            <w:pPr>
              <w:pStyle w:val="TableParagraph"/>
              <w:jc w:val="center"/>
              <w:rPr>
                <w:sz w:val="24"/>
                <w:lang w:eastAsia="zh-CN"/>
              </w:rPr>
            </w:pPr>
            <w:r>
              <w:rPr>
                <w:rFonts w:hint="eastAsia"/>
                <w:sz w:val="24"/>
                <w:lang w:eastAsia="zh-CN"/>
              </w:rPr>
              <w:t>主体类型</w:t>
            </w:r>
          </w:p>
          <w:p w:rsidR="004A3F9D" w:rsidRDefault="00913B2F">
            <w:pPr>
              <w:pStyle w:val="TableParagraph"/>
              <w:jc w:val="center"/>
              <w:rPr>
                <w:sz w:val="24"/>
                <w:lang w:eastAsia="zh-CN"/>
              </w:rPr>
            </w:pPr>
            <w:r>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rPr>
            </w:pPr>
            <w:r>
              <w:rPr>
                <w:rFonts w:hint="eastAsia"/>
                <w:sz w:val="24"/>
              </w:rPr>
              <w:t>拟分包</w:t>
            </w:r>
          </w:p>
          <w:p w:rsidR="004A3F9D" w:rsidRDefault="00913B2F">
            <w:pPr>
              <w:pStyle w:val="TableParagraph"/>
              <w:jc w:val="center"/>
              <w:rPr>
                <w:sz w:val="24"/>
              </w:rPr>
            </w:pPr>
            <w:r>
              <w:rPr>
                <w:rFonts w:hint="eastAsia"/>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sz w:val="24"/>
                <w:lang w:eastAsia="zh-CN"/>
              </w:rPr>
            </w:pPr>
            <w:r>
              <w:rPr>
                <w:rFonts w:hint="eastAsia"/>
                <w:sz w:val="24"/>
                <w:lang w:eastAsia="zh-CN"/>
              </w:rPr>
              <w:t>拟分包</w:t>
            </w:r>
          </w:p>
          <w:p w:rsidR="004A3F9D" w:rsidRDefault="00913B2F">
            <w:pPr>
              <w:pStyle w:val="TableParagraph"/>
              <w:jc w:val="center"/>
              <w:rPr>
                <w:sz w:val="24"/>
                <w:lang w:eastAsia="zh-CN"/>
              </w:rPr>
            </w:pPr>
            <w:r>
              <w:rPr>
                <w:rFonts w:hint="eastAsia"/>
                <w:sz w:val="24"/>
                <w:lang w:eastAsia="zh-CN"/>
              </w:rPr>
              <w:t>合同金额</w:t>
            </w:r>
          </w:p>
          <w:p w:rsidR="004A3F9D" w:rsidRDefault="00913B2F">
            <w:pPr>
              <w:pStyle w:val="TableParagraph"/>
              <w:jc w:val="center"/>
              <w:rPr>
                <w:sz w:val="24"/>
                <w:lang w:eastAsia="zh-CN"/>
              </w:rPr>
            </w:pPr>
            <w:r>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b/>
                <w:sz w:val="24"/>
                <w:lang w:eastAsia="zh-CN"/>
              </w:rPr>
            </w:pPr>
            <w:r>
              <w:rPr>
                <w:rFonts w:hint="eastAsia"/>
                <w:b/>
                <w:sz w:val="24"/>
                <w:lang w:eastAsia="zh-CN"/>
              </w:rPr>
              <w:t>占响应报价</w:t>
            </w:r>
          </w:p>
          <w:p w:rsidR="004A3F9D" w:rsidRDefault="00913B2F">
            <w:pPr>
              <w:pStyle w:val="TableParagraph"/>
              <w:jc w:val="center"/>
              <w:rPr>
                <w:sz w:val="24"/>
                <w:lang w:eastAsia="zh-CN"/>
              </w:rPr>
            </w:pPr>
            <w:r>
              <w:rPr>
                <w:rFonts w:hint="eastAsia"/>
                <w:b/>
                <w:sz w:val="24"/>
                <w:lang w:eastAsia="zh-CN"/>
              </w:rPr>
              <w:t>的比例（</w:t>
            </w:r>
            <w:r>
              <w:rPr>
                <w:rFonts w:ascii="Times New Roman" w:eastAsia="Times New Roman"/>
                <w:b/>
                <w:sz w:val="24"/>
                <w:lang w:eastAsia="zh-CN"/>
              </w:rPr>
              <w:t>%</w:t>
            </w:r>
            <w:r>
              <w:rPr>
                <w:rFonts w:hint="eastAsia"/>
                <w:b/>
                <w:sz w:val="24"/>
                <w:lang w:eastAsia="zh-CN"/>
              </w:rPr>
              <w:t>）</w:t>
            </w: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rPr>
            </w:pPr>
            <w:r>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lang w:eastAsia="zh-CN"/>
              </w:rPr>
            </w:pPr>
            <w:r>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小微企业</w:t>
            </w:r>
          </w:p>
          <w:p w:rsidR="004A3F9D" w:rsidRDefault="00913B2F">
            <w:pPr>
              <w:pStyle w:val="TableParagraph"/>
              <w:tabs>
                <w:tab w:val="left" w:pos="235"/>
              </w:tabs>
              <w:ind w:leftChars="-43" w:left="1" w:hangingChars="38" w:hanging="91"/>
              <w:jc w:val="center"/>
              <w:rPr>
                <w:rFonts w:ascii="Times New Roman" w:hAnsi="Times New Roman" w:cs="Times New Roman"/>
                <w:sz w:val="24"/>
                <w:lang w:eastAsia="zh-CN"/>
              </w:rPr>
            </w:pPr>
            <w:r>
              <w:rPr>
                <w:rFonts w:ascii="Times New Roman" w:hAnsi="Times New Roman" w:cs="Times New Roman"/>
                <w:sz w:val="24"/>
                <w:lang w:eastAsia="zh-CN"/>
              </w:rPr>
              <w:t>□</w:t>
            </w:r>
            <w:r>
              <w:rPr>
                <w:rFonts w:ascii="Times New Roman" w:hAnsi="Times New Roman" w:cs="Times New Roman" w:hint="eastAsia"/>
                <w:sz w:val="24"/>
                <w:lang w:eastAsia="zh-CN"/>
              </w:rPr>
              <w:t>其他类型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lang w:eastAsia="zh-CN"/>
              </w:rPr>
            </w:pPr>
          </w:p>
        </w:tc>
      </w:tr>
      <w:tr w:rsidR="004A3F9D">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jc w:val="center"/>
              <w:rPr>
                <w:rFonts w:ascii="Times New Roman"/>
                <w:sz w:val="24"/>
                <w:lang w:eastAsia="zh-CN"/>
              </w:rPr>
            </w:pPr>
            <w:r>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tabs>
                <w:tab w:val="left" w:pos="235"/>
              </w:tabs>
              <w:jc w:val="center"/>
              <w:rPr>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r>
      <w:tr w:rsidR="004A3F9D">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913B2F">
            <w:pPr>
              <w:pStyle w:val="TableParagraph"/>
              <w:ind w:rightChars="27" w:right="57"/>
              <w:jc w:val="right"/>
              <w:rPr>
                <w:sz w:val="24"/>
                <w:lang w:eastAsia="zh-CN"/>
              </w:rPr>
            </w:pPr>
            <w:r>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F9D" w:rsidRDefault="004A3F9D">
            <w:pPr>
              <w:pStyle w:val="TableParagraph"/>
              <w:jc w:val="center"/>
              <w:rPr>
                <w:rFonts w:ascii="Times New Roman"/>
                <w:sz w:val="30"/>
              </w:rPr>
            </w:pPr>
          </w:p>
        </w:tc>
      </w:tr>
    </w:tbl>
    <w:p w:rsidR="004A3F9D" w:rsidRDefault="004A3F9D">
      <w:pPr>
        <w:adjustRightInd w:val="0"/>
        <w:snapToGrid w:val="0"/>
        <w:spacing w:line="360" w:lineRule="auto"/>
        <w:ind w:firstLineChars="200" w:firstLine="480"/>
        <w:jc w:val="left"/>
        <w:rPr>
          <w:sz w:val="24"/>
        </w:rPr>
      </w:pPr>
    </w:p>
    <w:p w:rsidR="004A3F9D" w:rsidRDefault="00913B2F">
      <w:pPr>
        <w:adjustRightInd w:val="0"/>
        <w:snapToGrid w:val="0"/>
        <w:spacing w:line="360" w:lineRule="auto"/>
        <w:jc w:val="left"/>
        <w:rPr>
          <w:sz w:val="24"/>
        </w:rPr>
      </w:pPr>
      <w:r>
        <w:rPr>
          <w:sz w:val="24"/>
        </w:rPr>
        <w:t>注：</w:t>
      </w:r>
      <w:r>
        <w:rPr>
          <w:color w:val="FF0000"/>
          <w:sz w:val="24"/>
        </w:rPr>
        <w:t xml:space="preserve"> </w:t>
      </w:r>
    </w:p>
    <w:p w:rsidR="004A3F9D" w:rsidRDefault="00913B2F">
      <w:pPr>
        <w:adjustRightInd w:val="0"/>
        <w:snapToGrid w:val="0"/>
        <w:spacing w:line="360" w:lineRule="auto"/>
        <w:jc w:val="left"/>
        <w:rPr>
          <w:sz w:val="24"/>
        </w:rPr>
      </w:pPr>
      <w:r>
        <w:rPr>
          <w:sz w:val="24"/>
        </w:rPr>
        <w:t>1.</w:t>
      </w:r>
      <w:r>
        <w:rPr>
          <w:sz w:val="24"/>
        </w:rPr>
        <w:t>本表仅在供应商非因</w:t>
      </w:r>
      <w:r>
        <w:rPr>
          <w:sz w:val="24"/>
        </w:rPr>
        <w:t>“</w:t>
      </w:r>
      <w:r>
        <w:rPr>
          <w:sz w:val="24"/>
        </w:rPr>
        <w:t>为落实政府采购政策</w:t>
      </w:r>
      <w:r>
        <w:rPr>
          <w:sz w:val="24"/>
        </w:rPr>
        <w:t>”</w:t>
      </w:r>
      <w:r>
        <w:rPr>
          <w:sz w:val="24"/>
        </w:rPr>
        <w:t>而分包时填写；供应商</w:t>
      </w:r>
      <w:r>
        <w:rPr>
          <w:sz w:val="24"/>
        </w:rPr>
        <w:t>“</w:t>
      </w:r>
      <w:r>
        <w:rPr>
          <w:sz w:val="24"/>
        </w:rPr>
        <w:t>为落实政府采购政策</w:t>
      </w:r>
      <w:r>
        <w:rPr>
          <w:sz w:val="24"/>
        </w:rPr>
        <w:t>”</w:t>
      </w:r>
      <w:r>
        <w:rPr>
          <w:sz w:val="24"/>
        </w:rPr>
        <w:t>而向中小企业分包时请按照《</w:t>
      </w:r>
      <w:r>
        <w:rPr>
          <w:color w:val="000000"/>
          <w:sz w:val="24"/>
          <w:szCs w:val="20"/>
        </w:rPr>
        <w:t>拟分包情况说明及分包意向协议</w:t>
      </w:r>
      <w:r>
        <w:rPr>
          <w:sz w:val="24"/>
        </w:rPr>
        <w:t>》（类型一）要求填写。</w:t>
      </w:r>
    </w:p>
    <w:p w:rsidR="004A3F9D" w:rsidRDefault="00913B2F">
      <w:pPr>
        <w:adjustRightInd w:val="0"/>
        <w:snapToGrid w:val="0"/>
        <w:spacing w:line="360" w:lineRule="auto"/>
        <w:jc w:val="left"/>
        <w:rPr>
          <w:sz w:val="24"/>
        </w:rPr>
      </w:pPr>
      <w:r>
        <w:rPr>
          <w:sz w:val="24"/>
        </w:rPr>
        <w:t>2.</w:t>
      </w:r>
      <w:r>
        <w:rPr>
          <w:sz w:val="24"/>
        </w:rPr>
        <w:t>如本竞争性磋商文件《供应商须知资料表》载明本项目分包承担主体应具备的相应资质条件，则供应商须在本表中列明分包承担主体的资质等级，并后附资质证书电子件</w:t>
      </w:r>
      <w:r>
        <w:rPr>
          <w:rFonts w:hint="eastAsia"/>
          <w:sz w:val="24"/>
        </w:rPr>
        <w:t>，</w:t>
      </w:r>
      <w:r>
        <w:rPr>
          <w:sz w:val="24"/>
        </w:rPr>
        <w:t>否则</w:t>
      </w:r>
      <w:r>
        <w:rPr>
          <w:b/>
          <w:sz w:val="24"/>
        </w:rPr>
        <w:t>响应无效</w:t>
      </w:r>
      <w:r>
        <w:rPr>
          <w:sz w:val="24"/>
        </w:rPr>
        <w:t>。</w:t>
      </w:r>
    </w:p>
    <w:p w:rsidR="004A3F9D" w:rsidRDefault="004A3F9D">
      <w:pPr>
        <w:adjustRightInd w:val="0"/>
        <w:snapToGrid w:val="0"/>
        <w:spacing w:line="360" w:lineRule="auto"/>
        <w:jc w:val="left"/>
        <w:rPr>
          <w:sz w:val="24"/>
        </w:rPr>
      </w:pPr>
    </w:p>
    <w:p w:rsidR="004A3F9D" w:rsidRDefault="004A3F9D">
      <w:pPr>
        <w:adjustRightInd w:val="0"/>
        <w:snapToGrid w:val="0"/>
        <w:spacing w:line="360" w:lineRule="auto"/>
        <w:jc w:val="left"/>
        <w:rPr>
          <w:sz w:val="24"/>
        </w:rPr>
      </w:pPr>
    </w:p>
    <w:p w:rsidR="004A3F9D" w:rsidRDefault="00913B2F">
      <w:pPr>
        <w:adjustRightInd w:val="0"/>
        <w:snapToGrid w:val="0"/>
        <w:spacing w:line="360" w:lineRule="auto"/>
        <w:ind w:firstLineChars="200" w:firstLine="480"/>
        <w:jc w:val="right"/>
        <w:rPr>
          <w:sz w:val="24"/>
        </w:rPr>
      </w:pPr>
      <w:r>
        <w:rPr>
          <w:sz w:val="24"/>
        </w:rPr>
        <w:t>供应商名称（盖章）：</w:t>
      </w:r>
      <w:r>
        <w:rPr>
          <w:sz w:val="24"/>
        </w:rPr>
        <w:t>_______</w:t>
      </w:r>
    </w:p>
    <w:p w:rsidR="004A3F9D" w:rsidRDefault="00913B2F">
      <w:pPr>
        <w:spacing w:line="360" w:lineRule="auto"/>
        <w:jc w:val="right"/>
        <w:rPr>
          <w:b/>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rsidR="004A3F9D" w:rsidRDefault="00913B2F">
      <w:pPr>
        <w:tabs>
          <w:tab w:val="left" w:pos="360"/>
        </w:tabs>
        <w:snapToGrid w:val="0"/>
        <w:spacing w:line="360" w:lineRule="auto"/>
        <w:outlineLvl w:val="1"/>
        <w:rPr>
          <w:sz w:val="24"/>
        </w:rPr>
      </w:pPr>
      <w:r>
        <w:rPr>
          <w:color w:val="000000"/>
          <w:sz w:val="24"/>
          <w:szCs w:val="20"/>
        </w:rPr>
        <w:br w:type="page"/>
      </w:r>
      <w:r>
        <w:rPr>
          <w:sz w:val="24"/>
        </w:rPr>
        <w:lastRenderedPageBreak/>
        <w:t xml:space="preserve">12  </w:t>
      </w:r>
      <w:r>
        <w:rPr>
          <w:sz w:val="24"/>
        </w:rPr>
        <w:t>竞争性磋商文件要求提供或供应商认为应附的其他材料</w:t>
      </w:r>
    </w:p>
    <w:p w:rsidR="004A3F9D" w:rsidRDefault="00913B2F">
      <w:pPr>
        <w:tabs>
          <w:tab w:val="left" w:pos="360"/>
        </w:tabs>
        <w:snapToGrid w:val="0"/>
        <w:spacing w:line="360" w:lineRule="auto"/>
        <w:outlineLvl w:val="1"/>
        <w:rPr>
          <w:sz w:val="24"/>
        </w:rPr>
      </w:pPr>
      <w:r>
        <w:rPr>
          <w:rFonts w:hint="eastAsia"/>
          <w:sz w:val="24"/>
        </w:rPr>
        <w:t>12.1</w:t>
      </w:r>
      <w:r>
        <w:rPr>
          <w:sz w:val="24"/>
        </w:rPr>
        <w:t>供应商基本情况表</w:t>
      </w: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4A3F9D">
        <w:tc>
          <w:tcPr>
            <w:tcW w:w="2031" w:type="dxa"/>
            <w:vAlign w:val="center"/>
          </w:tcPr>
          <w:p w:rsidR="004A3F9D" w:rsidRDefault="00913B2F">
            <w:pPr>
              <w:spacing w:line="360" w:lineRule="auto"/>
              <w:ind w:rightChars="-94" w:right="-197"/>
              <w:jc w:val="center"/>
              <w:rPr>
                <w:szCs w:val="21"/>
              </w:rPr>
            </w:pPr>
            <w:r>
              <w:rPr>
                <w:szCs w:val="21"/>
                <w:lang w:val="zh-CN"/>
              </w:rPr>
              <w:t>单位名称</w:t>
            </w:r>
          </w:p>
        </w:tc>
        <w:tc>
          <w:tcPr>
            <w:tcW w:w="6071" w:type="dxa"/>
            <w:gridSpan w:val="3"/>
            <w:vAlign w:val="center"/>
          </w:tcPr>
          <w:p w:rsidR="004A3F9D" w:rsidRDefault="004A3F9D">
            <w:pPr>
              <w:spacing w:line="360" w:lineRule="auto"/>
              <w:ind w:rightChars="-94" w:right="-197"/>
              <w:jc w:val="center"/>
              <w:rPr>
                <w:szCs w:val="21"/>
              </w:rPr>
            </w:pPr>
          </w:p>
        </w:tc>
      </w:tr>
      <w:tr w:rsidR="004A3F9D">
        <w:tc>
          <w:tcPr>
            <w:tcW w:w="2031" w:type="dxa"/>
            <w:vAlign w:val="center"/>
          </w:tcPr>
          <w:p w:rsidR="004A3F9D" w:rsidRDefault="00913B2F">
            <w:pPr>
              <w:spacing w:line="360" w:lineRule="auto"/>
              <w:ind w:rightChars="-94" w:right="-197"/>
              <w:jc w:val="center"/>
              <w:rPr>
                <w:szCs w:val="21"/>
                <w:lang w:val="zh-CN"/>
              </w:rPr>
            </w:pPr>
            <w:r>
              <w:rPr>
                <w:szCs w:val="21"/>
                <w:lang w:val="zh-CN"/>
              </w:rPr>
              <w:t>法定代表人</w:t>
            </w:r>
          </w:p>
        </w:tc>
        <w:tc>
          <w:tcPr>
            <w:tcW w:w="2019" w:type="dxa"/>
            <w:vAlign w:val="center"/>
          </w:tcPr>
          <w:p w:rsidR="004A3F9D" w:rsidRDefault="004A3F9D">
            <w:pPr>
              <w:spacing w:line="360" w:lineRule="auto"/>
              <w:ind w:rightChars="-94" w:right="-197"/>
              <w:jc w:val="center"/>
              <w:rPr>
                <w:szCs w:val="21"/>
              </w:rPr>
            </w:pPr>
          </w:p>
        </w:tc>
        <w:tc>
          <w:tcPr>
            <w:tcW w:w="2032" w:type="dxa"/>
            <w:vAlign w:val="center"/>
          </w:tcPr>
          <w:p w:rsidR="004A3F9D" w:rsidRDefault="00913B2F">
            <w:pPr>
              <w:spacing w:line="360" w:lineRule="auto"/>
              <w:ind w:rightChars="-94" w:right="-197"/>
              <w:jc w:val="center"/>
              <w:rPr>
                <w:szCs w:val="21"/>
                <w:lang w:val="zh-CN"/>
              </w:rPr>
            </w:pPr>
            <w:r>
              <w:rPr>
                <w:szCs w:val="21"/>
                <w:lang w:val="zh-CN"/>
              </w:rPr>
              <w:t>注册资金</w:t>
            </w:r>
          </w:p>
        </w:tc>
        <w:tc>
          <w:tcPr>
            <w:tcW w:w="2020" w:type="dxa"/>
            <w:vAlign w:val="center"/>
          </w:tcPr>
          <w:p w:rsidR="004A3F9D" w:rsidRDefault="004A3F9D">
            <w:pPr>
              <w:spacing w:line="360" w:lineRule="auto"/>
              <w:ind w:rightChars="-94" w:right="-197"/>
              <w:jc w:val="center"/>
              <w:rPr>
                <w:szCs w:val="21"/>
              </w:rPr>
            </w:pPr>
          </w:p>
        </w:tc>
      </w:tr>
      <w:tr w:rsidR="004A3F9D">
        <w:tc>
          <w:tcPr>
            <w:tcW w:w="2031" w:type="dxa"/>
            <w:vAlign w:val="center"/>
          </w:tcPr>
          <w:p w:rsidR="004A3F9D" w:rsidRDefault="00913B2F">
            <w:pPr>
              <w:spacing w:line="360" w:lineRule="auto"/>
              <w:ind w:rightChars="-94" w:right="-197"/>
              <w:jc w:val="center"/>
              <w:rPr>
                <w:szCs w:val="21"/>
              </w:rPr>
            </w:pPr>
            <w:r>
              <w:rPr>
                <w:szCs w:val="21"/>
                <w:lang w:val="zh-CN"/>
              </w:rPr>
              <w:t>单位性质</w:t>
            </w:r>
          </w:p>
        </w:tc>
        <w:tc>
          <w:tcPr>
            <w:tcW w:w="2019" w:type="dxa"/>
            <w:vAlign w:val="center"/>
          </w:tcPr>
          <w:p w:rsidR="004A3F9D" w:rsidRDefault="004A3F9D">
            <w:pPr>
              <w:spacing w:line="360" w:lineRule="auto"/>
              <w:ind w:rightChars="-94" w:right="-197"/>
              <w:jc w:val="center"/>
              <w:rPr>
                <w:szCs w:val="21"/>
              </w:rPr>
            </w:pPr>
          </w:p>
        </w:tc>
        <w:tc>
          <w:tcPr>
            <w:tcW w:w="2032" w:type="dxa"/>
            <w:vAlign w:val="center"/>
          </w:tcPr>
          <w:p w:rsidR="004A3F9D" w:rsidRDefault="00913B2F">
            <w:pPr>
              <w:spacing w:line="360" w:lineRule="auto"/>
              <w:ind w:rightChars="-94" w:right="-197"/>
              <w:jc w:val="center"/>
              <w:rPr>
                <w:szCs w:val="21"/>
              </w:rPr>
            </w:pPr>
            <w:r>
              <w:rPr>
                <w:szCs w:val="21"/>
                <w:lang w:val="zh-CN"/>
              </w:rPr>
              <w:t>成立时间</w:t>
            </w:r>
          </w:p>
        </w:tc>
        <w:tc>
          <w:tcPr>
            <w:tcW w:w="2020" w:type="dxa"/>
            <w:vAlign w:val="center"/>
          </w:tcPr>
          <w:p w:rsidR="004A3F9D" w:rsidRDefault="004A3F9D">
            <w:pPr>
              <w:spacing w:line="360" w:lineRule="auto"/>
              <w:ind w:rightChars="-94" w:right="-197"/>
              <w:jc w:val="center"/>
              <w:rPr>
                <w:szCs w:val="21"/>
              </w:rPr>
            </w:pPr>
          </w:p>
        </w:tc>
      </w:tr>
      <w:tr w:rsidR="004A3F9D">
        <w:tc>
          <w:tcPr>
            <w:tcW w:w="2031" w:type="dxa"/>
            <w:vAlign w:val="center"/>
          </w:tcPr>
          <w:p w:rsidR="004A3F9D" w:rsidRDefault="00913B2F">
            <w:pPr>
              <w:spacing w:line="360" w:lineRule="auto"/>
              <w:ind w:rightChars="-94" w:right="-197"/>
              <w:jc w:val="center"/>
              <w:rPr>
                <w:szCs w:val="21"/>
              </w:rPr>
            </w:pPr>
            <w:r>
              <w:rPr>
                <w:szCs w:val="21"/>
                <w:lang w:val="zh-CN"/>
              </w:rPr>
              <w:t>单位地址</w:t>
            </w:r>
          </w:p>
        </w:tc>
        <w:tc>
          <w:tcPr>
            <w:tcW w:w="6071" w:type="dxa"/>
            <w:gridSpan w:val="3"/>
            <w:vAlign w:val="center"/>
          </w:tcPr>
          <w:p w:rsidR="004A3F9D" w:rsidRDefault="004A3F9D">
            <w:pPr>
              <w:spacing w:line="360" w:lineRule="auto"/>
              <w:ind w:rightChars="-94" w:right="-197"/>
              <w:jc w:val="center"/>
              <w:rPr>
                <w:szCs w:val="21"/>
              </w:rPr>
            </w:pPr>
          </w:p>
        </w:tc>
      </w:tr>
      <w:tr w:rsidR="004A3F9D">
        <w:trPr>
          <w:trHeight w:val="930"/>
        </w:trPr>
        <w:tc>
          <w:tcPr>
            <w:tcW w:w="2031" w:type="dxa"/>
            <w:vAlign w:val="center"/>
          </w:tcPr>
          <w:p w:rsidR="004A3F9D" w:rsidRDefault="00913B2F">
            <w:pPr>
              <w:spacing w:line="360" w:lineRule="auto"/>
              <w:ind w:rightChars="-94" w:right="-197"/>
              <w:jc w:val="center"/>
              <w:rPr>
                <w:szCs w:val="21"/>
              </w:rPr>
            </w:pPr>
            <w:r>
              <w:rPr>
                <w:szCs w:val="21"/>
                <w:lang w:val="zh-CN"/>
              </w:rPr>
              <w:t>经营范围</w:t>
            </w:r>
          </w:p>
        </w:tc>
        <w:tc>
          <w:tcPr>
            <w:tcW w:w="6071" w:type="dxa"/>
            <w:gridSpan w:val="3"/>
            <w:vAlign w:val="center"/>
          </w:tcPr>
          <w:p w:rsidR="004A3F9D" w:rsidRDefault="004A3F9D">
            <w:pPr>
              <w:spacing w:line="360" w:lineRule="auto"/>
              <w:ind w:rightChars="-94" w:right="-197"/>
              <w:jc w:val="center"/>
              <w:rPr>
                <w:szCs w:val="21"/>
              </w:rPr>
            </w:pPr>
          </w:p>
        </w:tc>
      </w:tr>
      <w:tr w:rsidR="004A3F9D">
        <w:tc>
          <w:tcPr>
            <w:tcW w:w="2031" w:type="dxa"/>
            <w:vAlign w:val="center"/>
          </w:tcPr>
          <w:p w:rsidR="004A3F9D" w:rsidRDefault="00913B2F">
            <w:pPr>
              <w:spacing w:line="360" w:lineRule="auto"/>
              <w:ind w:rightChars="-94" w:right="-197"/>
              <w:jc w:val="center"/>
              <w:rPr>
                <w:szCs w:val="21"/>
              </w:rPr>
            </w:pPr>
            <w:r>
              <w:rPr>
                <w:szCs w:val="21"/>
                <w:lang w:val="zh-CN"/>
              </w:rPr>
              <w:t>开户银行</w:t>
            </w:r>
          </w:p>
        </w:tc>
        <w:tc>
          <w:tcPr>
            <w:tcW w:w="2019" w:type="dxa"/>
            <w:vAlign w:val="center"/>
          </w:tcPr>
          <w:p w:rsidR="004A3F9D" w:rsidRDefault="004A3F9D">
            <w:pPr>
              <w:spacing w:line="360" w:lineRule="auto"/>
              <w:ind w:rightChars="-94" w:right="-197"/>
              <w:jc w:val="center"/>
              <w:rPr>
                <w:szCs w:val="21"/>
              </w:rPr>
            </w:pPr>
          </w:p>
        </w:tc>
        <w:tc>
          <w:tcPr>
            <w:tcW w:w="2032" w:type="dxa"/>
            <w:vAlign w:val="center"/>
          </w:tcPr>
          <w:p w:rsidR="004A3F9D" w:rsidRDefault="00913B2F">
            <w:pPr>
              <w:spacing w:line="360" w:lineRule="auto"/>
              <w:ind w:rightChars="-94" w:right="-197"/>
              <w:jc w:val="center"/>
              <w:rPr>
                <w:szCs w:val="21"/>
              </w:rPr>
            </w:pPr>
            <w:r>
              <w:rPr>
                <w:szCs w:val="21"/>
              </w:rPr>
              <w:t>银行账户</w:t>
            </w:r>
          </w:p>
        </w:tc>
        <w:tc>
          <w:tcPr>
            <w:tcW w:w="2020" w:type="dxa"/>
            <w:vAlign w:val="center"/>
          </w:tcPr>
          <w:p w:rsidR="004A3F9D" w:rsidRDefault="004A3F9D">
            <w:pPr>
              <w:spacing w:line="360" w:lineRule="auto"/>
              <w:ind w:rightChars="-94" w:right="-197"/>
              <w:jc w:val="center"/>
              <w:rPr>
                <w:szCs w:val="21"/>
              </w:rPr>
            </w:pPr>
          </w:p>
        </w:tc>
      </w:tr>
      <w:tr w:rsidR="004A3F9D">
        <w:tc>
          <w:tcPr>
            <w:tcW w:w="2031" w:type="dxa"/>
            <w:vAlign w:val="center"/>
          </w:tcPr>
          <w:p w:rsidR="004A3F9D" w:rsidRDefault="00913B2F">
            <w:pPr>
              <w:spacing w:line="360" w:lineRule="auto"/>
              <w:ind w:rightChars="-94" w:right="-197"/>
              <w:jc w:val="center"/>
              <w:rPr>
                <w:szCs w:val="21"/>
              </w:rPr>
            </w:pPr>
            <w:r>
              <w:rPr>
                <w:szCs w:val="21"/>
                <w:lang w:val="zh-CN"/>
              </w:rPr>
              <w:t>联系人</w:t>
            </w:r>
          </w:p>
        </w:tc>
        <w:tc>
          <w:tcPr>
            <w:tcW w:w="2019" w:type="dxa"/>
            <w:vAlign w:val="center"/>
          </w:tcPr>
          <w:p w:rsidR="004A3F9D" w:rsidRDefault="004A3F9D">
            <w:pPr>
              <w:spacing w:line="360" w:lineRule="auto"/>
              <w:ind w:rightChars="-94" w:right="-197"/>
              <w:jc w:val="center"/>
              <w:rPr>
                <w:szCs w:val="21"/>
              </w:rPr>
            </w:pPr>
          </w:p>
        </w:tc>
        <w:tc>
          <w:tcPr>
            <w:tcW w:w="2032" w:type="dxa"/>
            <w:vAlign w:val="center"/>
          </w:tcPr>
          <w:p w:rsidR="004A3F9D" w:rsidRDefault="00913B2F">
            <w:pPr>
              <w:spacing w:line="360" w:lineRule="auto"/>
              <w:ind w:rightChars="-94" w:right="-197"/>
              <w:jc w:val="center"/>
              <w:rPr>
                <w:szCs w:val="21"/>
              </w:rPr>
            </w:pPr>
            <w:r>
              <w:rPr>
                <w:szCs w:val="21"/>
                <w:lang w:val="zh-CN"/>
              </w:rPr>
              <w:t>联系电话</w:t>
            </w:r>
          </w:p>
        </w:tc>
        <w:tc>
          <w:tcPr>
            <w:tcW w:w="2020" w:type="dxa"/>
            <w:vAlign w:val="center"/>
          </w:tcPr>
          <w:p w:rsidR="004A3F9D" w:rsidRDefault="004A3F9D">
            <w:pPr>
              <w:spacing w:line="360" w:lineRule="auto"/>
              <w:ind w:rightChars="-94" w:right="-197"/>
              <w:jc w:val="center"/>
              <w:rPr>
                <w:szCs w:val="21"/>
              </w:rPr>
            </w:pPr>
          </w:p>
        </w:tc>
      </w:tr>
      <w:tr w:rsidR="004A3F9D">
        <w:trPr>
          <w:trHeight w:val="5138"/>
        </w:trPr>
        <w:tc>
          <w:tcPr>
            <w:tcW w:w="2031" w:type="dxa"/>
            <w:vAlign w:val="center"/>
          </w:tcPr>
          <w:p w:rsidR="004A3F9D" w:rsidRDefault="00913B2F">
            <w:pPr>
              <w:spacing w:line="360" w:lineRule="auto"/>
              <w:ind w:rightChars="-94" w:right="-197"/>
              <w:jc w:val="center"/>
              <w:rPr>
                <w:szCs w:val="21"/>
              </w:rPr>
            </w:pPr>
            <w:r>
              <w:rPr>
                <w:szCs w:val="21"/>
                <w:lang w:val="zh-CN"/>
              </w:rPr>
              <w:t>基本情况</w:t>
            </w:r>
          </w:p>
        </w:tc>
        <w:tc>
          <w:tcPr>
            <w:tcW w:w="6071" w:type="dxa"/>
            <w:gridSpan w:val="3"/>
            <w:vAlign w:val="center"/>
          </w:tcPr>
          <w:p w:rsidR="004A3F9D" w:rsidRDefault="004A3F9D">
            <w:pPr>
              <w:spacing w:line="360" w:lineRule="auto"/>
              <w:ind w:rightChars="-94" w:right="-197"/>
              <w:jc w:val="center"/>
              <w:rPr>
                <w:szCs w:val="21"/>
              </w:rPr>
            </w:pPr>
          </w:p>
        </w:tc>
      </w:tr>
    </w:tbl>
    <w:p w:rsidR="004A3F9D" w:rsidRDefault="004A3F9D">
      <w:pPr>
        <w:spacing w:line="360" w:lineRule="auto"/>
        <w:ind w:rightChars="-27" w:right="-57"/>
        <w:jc w:val="left"/>
        <w:rPr>
          <w:szCs w:val="21"/>
          <w:lang w:val="zh-CN"/>
        </w:rPr>
        <w:sectPr w:rsidR="004A3F9D">
          <w:pgSz w:w="11906" w:h="16838"/>
          <w:pgMar w:top="1440" w:right="1274" w:bottom="1440" w:left="1800" w:header="851" w:footer="992" w:gutter="0"/>
          <w:cols w:space="720"/>
          <w:docGrid w:type="lines" w:linePitch="312"/>
        </w:sectPr>
      </w:pPr>
    </w:p>
    <w:p w:rsidR="004A3F9D" w:rsidRDefault="00913B2F">
      <w:pPr>
        <w:tabs>
          <w:tab w:val="left" w:pos="360"/>
        </w:tabs>
        <w:snapToGrid w:val="0"/>
        <w:spacing w:line="360" w:lineRule="auto"/>
        <w:outlineLvl w:val="1"/>
        <w:rPr>
          <w:sz w:val="24"/>
        </w:rPr>
      </w:pPr>
      <w:r>
        <w:rPr>
          <w:rFonts w:hint="eastAsia"/>
          <w:sz w:val="24"/>
        </w:rPr>
        <w:lastRenderedPageBreak/>
        <w:t>12.2</w:t>
      </w:r>
      <w:r>
        <w:rPr>
          <w:rFonts w:cs="Tahoma" w:hint="eastAsia"/>
          <w:kern w:val="0"/>
          <w:szCs w:val="21"/>
        </w:rPr>
        <w:t>供应商的综合实力、资质证书、获奖荣誉等</w:t>
      </w:r>
    </w:p>
    <w:p w:rsidR="004A3F9D" w:rsidRDefault="00913B2F">
      <w:pPr>
        <w:widowControl/>
        <w:jc w:val="left"/>
        <w:rPr>
          <w:szCs w:val="21"/>
        </w:rPr>
      </w:pPr>
      <w:r>
        <w:rPr>
          <w:szCs w:val="21"/>
        </w:rPr>
        <w:br w:type="page"/>
      </w:r>
    </w:p>
    <w:p w:rsidR="004A3F9D" w:rsidRDefault="00913B2F">
      <w:pPr>
        <w:tabs>
          <w:tab w:val="left" w:pos="360"/>
        </w:tabs>
        <w:snapToGrid w:val="0"/>
        <w:spacing w:line="360" w:lineRule="auto"/>
        <w:outlineLvl w:val="1"/>
        <w:rPr>
          <w:sz w:val="24"/>
        </w:rPr>
      </w:pPr>
      <w:r>
        <w:rPr>
          <w:rFonts w:hint="eastAsia"/>
          <w:sz w:val="24"/>
        </w:rPr>
        <w:lastRenderedPageBreak/>
        <w:t>12.3</w:t>
      </w:r>
      <w:r>
        <w:rPr>
          <w:sz w:val="24"/>
        </w:rPr>
        <w:t>类似项目业绩</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4A3F9D">
        <w:trPr>
          <w:trHeight w:val="397"/>
          <w:jc w:val="center"/>
        </w:trPr>
        <w:tc>
          <w:tcPr>
            <w:tcW w:w="836" w:type="dxa"/>
            <w:tcBorders>
              <w:top w:val="single" w:sz="4" w:space="0" w:color="auto"/>
            </w:tcBorders>
          </w:tcPr>
          <w:p w:rsidR="004A3F9D" w:rsidRDefault="00913B2F">
            <w:pPr>
              <w:jc w:val="center"/>
            </w:pPr>
            <w:r>
              <w:t>序号</w:t>
            </w:r>
          </w:p>
        </w:tc>
        <w:tc>
          <w:tcPr>
            <w:tcW w:w="1366" w:type="dxa"/>
            <w:tcBorders>
              <w:top w:val="single" w:sz="4" w:space="0" w:color="auto"/>
            </w:tcBorders>
          </w:tcPr>
          <w:p w:rsidR="004A3F9D" w:rsidRDefault="00913B2F">
            <w:pPr>
              <w:jc w:val="center"/>
            </w:pPr>
            <w:r>
              <w:t>项目名称</w:t>
            </w:r>
          </w:p>
        </w:tc>
        <w:tc>
          <w:tcPr>
            <w:tcW w:w="1440" w:type="dxa"/>
            <w:tcBorders>
              <w:top w:val="single" w:sz="4" w:space="0" w:color="auto"/>
            </w:tcBorders>
          </w:tcPr>
          <w:p w:rsidR="004A3F9D" w:rsidRDefault="00913B2F">
            <w:pPr>
              <w:jc w:val="center"/>
            </w:pPr>
            <w:r>
              <w:t>合同金额</w:t>
            </w:r>
          </w:p>
        </w:tc>
        <w:tc>
          <w:tcPr>
            <w:tcW w:w="1507" w:type="dxa"/>
            <w:tcBorders>
              <w:top w:val="single" w:sz="4" w:space="0" w:color="auto"/>
            </w:tcBorders>
          </w:tcPr>
          <w:p w:rsidR="004A3F9D" w:rsidRDefault="00913B2F">
            <w:pPr>
              <w:jc w:val="center"/>
            </w:pPr>
            <w:r>
              <w:t>起止时间</w:t>
            </w:r>
          </w:p>
        </w:tc>
        <w:tc>
          <w:tcPr>
            <w:tcW w:w="1373" w:type="dxa"/>
            <w:tcBorders>
              <w:top w:val="single" w:sz="4" w:space="0" w:color="auto"/>
            </w:tcBorders>
          </w:tcPr>
          <w:p w:rsidR="004A3F9D" w:rsidRDefault="00913B2F">
            <w:pPr>
              <w:jc w:val="center"/>
            </w:pPr>
            <w:r>
              <w:rPr>
                <w:rFonts w:hint="eastAsia"/>
              </w:rPr>
              <w:t>主要内容</w:t>
            </w:r>
          </w:p>
        </w:tc>
        <w:tc>
          <w:tcPr>
            <w:tcW w:w="1063" w:type="dxa"/>
            <w:tcBorders>
              <w:top w:val="single" w:sz="4" w:space="0" w:color="auto"/>
            </w:tcBorders>
          </w:tcPr>
          <w:p w:rsidR="004A3F9D" w:rsidRDefault="00913B2F">
            <w:pPr>
              <w:jc w:val="center"/>
            </w:pPr>
            <w:r>
              <w:t>备注</w:t>
            </w:r>
          </w:p>
        </w:tc>
      </w:tr>
      <w:tr w:rsidR="004A3F9D">
        <w:trPr>
          <w:trHeight w:val="397"/>
          <w:jc w:val="center"/>
        </w:trPr>
        <w:tc>
          <w:tcPr>
            <w:tcW w:w="836" w:type="dxa"/>
          </w:tcPr>
          <w:p w:rsidR="004A3F9D" w:rsidRDefault="00913B2F">
            <w:pPr>
              <w:jc w:val="center"/>
            </w:pPr>
            <w:r>
              <w:t>1</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2</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3</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4</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5</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6</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7</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8</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Pr>
          <w:p w:rsidR="004A3F9D" w:rsidRDefault="00913B2F">
            <w:pPr>
              <w:jc w:val="center"/>
            </w:pPr>
            <w:r>
              <w:t>……</w:t>
            </w:r>
          </w:p>
        </w:tc>
        <w:tc>
          <w:tcPr>
            <w:tcW w:w="1366" w:type="dxa"/>
          </w:tcPr>
          <w:p w:rsidR="004A3F9D" w:rsidRDefault="004A3F9D"/>
        </w:tc>
        <w:tc>
          <w:tcPr>
            <w:tcW w:w="1440" w:type="dxa"/>
          </w:tcPr>
          <w:p w:rsidR="004A3F9D" w:rsidRDefault="004A3F9D"/>
        </w:tc>
        <w:tc>
          <w:tcPr>
            <w:tcW w:w="1507" w:type="dxa"/>
          </w:tcPr>
          <w:p w:rsidR="004A3F9D" w:rsidRDefault="004A3F9D"/>
        </w:tc>
        <w:tc>
          <w:tcPr>
            <w:tcW w:w="1373" w:type="dxa"/>
          </w:tcPr>
          <w:p w:rsidR="004A3F9D" w:rsidRDefault="004A3F9D"/>
        </w:tc>
        <w:tc>
          <w:tcPr>
            <w:tcW w:w="1063" w:type="dxa"/>
          </w:tcPr>
          <w:p w:rsidR="004A3F9D" w:rsidRDefault="004A3F9D"/>
        </w:tc>
      </w:tr>
      <w:tr w:rsidR="004A3F9D">
        <w:trPr>
          <w:trHeight w:val="397"/>
          <w:jc w:val="center"/>
        </w:trPr>
        <w:tc>
          <w:tcPr>
            <w:tcW w:w="836" w:type="dxa"/>
            <w:tcBorders>
              <w:bottom w:val="single" w:sz="4" w:space="0" w:color="auto"/>
            </w:tcBorders>
          </w:tcPr>
          <w:p w:rsidR="004A3F9D" w:rsidRDefault="004A3F9D">
            <w:pPr>
              <w:jc w:val="center"/>
            </w:pPr>
          </w:p>
        </w:tc>
        <w:tc>
          <w:tcPr>
            <w:tcW w:w="1366" w:type="dxa"/>
            <w:tcBorders>
              <w:bottom w:val="single" w:sz="4" w:space="0" w:color="auto"/>
            </w:tcBorders>
          </w:tcPr>
          <w:p w:rsidR="004A3F9D" w:rsidRDefault="004A3F9D"/>
        </w:tc>
        <w:tc>
          <w:tcPr>
            <w:tcW w:w="1440" w:type="dxa"/>
            <w:tcBorders>
              <w:bottom w:val="single" w:sz="4" w:space="0" w:color="auto"/>
            </w:tcBorders>
          </w:tcPr>
          <w:p w:rsidR="004A3F9D" w:rsidRDefault="004A3F9D"/>
        </w:tc>
        <w:tc>
          <w:tcPr>
            <w:tcW w:w="1507" w:type="dxa"/>
            <w:tcBorders>
              <w:bottom w:val="single" w:sz="4" w:space="0" w:color="auto"/>
            </w:tcBorders>
          </w:tcPr>
          <w:p w:rsidR="004A3F9D" w:rsidRDefault="004A3F9D"/>
        </w:tc>
        <w:tc>
          <w:tcPr>
            <w:tcW w:w="1373" w:type="dxa"/>
            <w:tcBorders>
              <w:bottom w:val="single" w:sz="4" w:space="0" w:color="auto"/>
            </w:tcBorders>
          </w:tcPr>
          <w:p w:rsidR="004A3F9D" w:rsidRDefault="004A3F9D"/>
        </w:tc>
        <w:tc>
          <w:tcPr>
            <w:tcW w:w="1063" w:type="dxa"/>
            <w:tcBorders>
              <w:bottom w:val="single" w:sz="4" w:space="0" w:color="auto"/>
            </w:tcBorders>
          </w:tcPr>
          <w:p w:rsidR="004A3F9D" w:rsidRDefault="004A3F9D"/>
        </w:tc>
      </w:tr>
    </w:tbl>
    <w:p w:rsidR="004A3F9D" w:rsidRDefault="00913B2F">
      <w:pPr>
        <w:spacing w:line="360" w:lineRule="auto"/>
      </w:pPr>
      <w:r>
        <w:t>备注：供应商须对近</w:t>
      </w:r>
      <w:r>
        <w:t>3</w:t>
      </w:r>
      <w:r>
        <w:t>年，自</w:t>
      </w:r>
      <w:r>
        <w:t>2020</w:t>
      </w:r>
      <w:r>
        <w:t>年</w:t>
      </w:r>
      <w:r>
        <w:t>1</w:t>
      </w:r>
      <w:r>
        <w:t>月</w:t>
      </w:r>
      <w:r>
        <w:t>1</w:t>
      </w:r>
      <w:r>
        <w:t>日至磋商截止日前的相关业绩</w:t>
      </w:r>
      <w:proofErr w:type="gramStart"/>
      <w:r>
        <w:t>作出</w:t>
      </w:r>
      <w:proofErr w:type="gramEnd"/>
      <w:r>
        <w:t>说明（</w:t>
      </w:r>
      <w:r>
        <w:rPr>
          <w:rFonts w:cs="Tahoma" w:hint="eastAsia"/>
          <w:kern w:val="0"/>
          <w:szCs w:val="21"/>
        </w:rPr>
        <w:t>业绩证明材料应提供双方合同复印件，合同内容应包括但不限于：双方单位名称、委托金额、委托内容等</w:t>
      </w:r>
      <w:r>
        <w:t>）</w:t>
      </w:r>
    </w:p>
    <w:p w:rsidR="004A3F9D" w:rsidRDefault="004A3F9D">
      <w:pPr>
        <w:autoSpaceDE w:val="0"/>
        <w:autoSpaceDN w:val="0"/>
        <w:adjustRightInd w:val="0"/>
        <w:snapToGrid w:val="0"/>
        <w:spacing w:before="25" w:after="25" w:line="360" w:lineRule="auto"/>
        <w:rPr>
          <w:lang w:val="zh-CN"/>
        </w:rPr>
      </w:pPr>
    </w:p>
    <w:p w:rsidR="004A3F9D" w:rsidRDefault="00913B2F">
      <w:pPr>
        <w:widowControl/>
        <w:jc w:val="left"/>
        <w:rPr>
          <w:szCs w:val="21"/>
        </w:rPr>
      </w:pPr>
      <w:bookmarkStart w:id="731" w:name="_Toc482104386"/>
      <w:r>
        <w:rPr>
          <w:szCs w:val="21"/>
        </w:rPr>
        <w:br w:type="page"/>
      </w:r>
    </w:p>
    <w:p w:rsidR="004A3F9D" w:rsidRDefault="00913B2F">
      <w:pPr>
        <w:tabs>
          <w:tab w:val="left" w:pos="360"/>
        </w:tabs>
        <w:snapToGrid w:val="0"/>
        <w:spacing w:line="360" w:lineRule="auto"/>
        <w:outlineLvl w:val="1"/>
        <w:rPr>
          <w:sz w:val="24"/>
        </w:rPr>
      </w:pPr>
      <w:r>
        <w:rPr>
          <w:rFonts w:hint="eastAsia"/>
          <w:sz w:val="24"/>
        </w:rPr>
        <w:lastRenderedPageBreak/>
        <w:t>12.4</w:t>
      </w:r>
      <w:r>
        <w:rPr>
          <w:sz w:val="24"/>
        </w:rPr>
        <w:t>项目</w:t>
      </w:r>
      <w:r>
        <w:rPr>
          <w:rFonts w:hint="eastAsia"/>
          <w:sz w:val="24"/>
        </w:rPr>
        <w:t>团队</w:t>
      </w:r>
      <w:r>
        <w:rPr>
          <w:sz w:val="24"/>
        </w:rPr>
        <w:t>人员一览表</w:t>
      </w:r>
      <w:bookmarkEnd w:id="731"/>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4A3F9D">
        <w:trPr>
          <w:trHeight w:val="284"/>
        </w:trPr>
        <w:tc>
          <w:tcPr>
            <w:tcW w:w="710" w:type="dxa"/>
            <w:vAlign w:val="center"/>
          </w:tcPr>
          <w:p w:rsidR="004A3F9D" w:rsidRDefault="00913B2F">
            <w:pPr>
              <w:adjustRightInd w:val="0"/>
              <w:snapToGrid w:val="0"/>
              <w:spacing w:afterLines="50" w:after="156" w:line="360" w:lineRule="auto"/>
              <w:jc w:val="center"/>
              <w:rPr>
                <w:bCs/>
                <w:szCs w:val="21"/>
              </w:rPr>
            </w:pPr>
            <w:r>
              <w:rPr>
                <w:bCs/>
                <w:szCs w:val="21"/>
              </w:rPr>
              <w:t>序号</w:t>
            </w:r>
          </w:p>
        </w:tc>
        <w:tc>
          <w:tcPr>
            <w:tcW w:w="992" w:type="dxa"/>
            <w:vAlign w:val="center"/>
          </w:tcPr>
          <w:p w:rsidR="004A3F9D" w:rsidRDefault="00913B2F">
            <w:pPr>
              <w:adjustRightInd w:val="0"/>
              <w:snapToGrid w:val="0"/>
              <w:spacing w:afterLines="50" w:after="156" w:line="360" w:lineRule="auto"/>
              <w:jc w:val="center"/>
              <w:rPr>
                <w:bCs/>
                <w:szCs w:val="21"/>
              </w:rPr>
            </w:pPr>
            <w:r>
              <w:rPr>
                <w:bCs/>
                <w:szCs w:val="21"/>
              </w:rPr>
              <w:t>姓名</w:t>
            </w:r>
          </w:p>
        </w:tc>
        <w:tc>
          <w:tcPr>
            <w:tcW w:w="1134" w:type="dxa"/>
            <w:vAlign w:val="center"/>
          </w:tcPr>
          <w:p w:rsidR="004A3F9D" w:rsidRDefault="00913B2F">
            <w:pPr>
              <w:adjustRightInd w:val="0"/>
              <w:snapToGrid w:val="0"/>
              <w:spacing w:afterLines="50" w:after="156" w:line="360" w:lineRule="auto"/>
              <w:jc w:val="center"/>
              <w:rPr>
                <w:bCs/>
                <w:szCs w:val="21"/>
              </w:rPr>
            </w:pPr>
            <w:r>
              <w:rPr>
                <w:bCs/>
                <w:szCs w:val="21"/>
              </w:rPr>
              <w:t>年龄</w:t>
            </w:r>
          </w:p>
        </w:tc>
        <w:tc>
          <w:tcPr>
            <w:tcW w:w="1276" w:type="dxa"/>
            <w:vAlign w:val="center"/>
          </w:tcPr>
          <w:p w:rsidR="004A3F9D" w:rsidRDefault="00913B2F">
            <w:pPr>
              <w:adjustRightInd w:val="0"/>
              <w:snapToGrid w:val="0"/>
              <w:spacing w:afterLines="50" w:after="156" w:line="360" w:lineRule="auto"/>
              <w:jc w:val="center"/>
              <w:rPr>
                <w:bCs/>
                <w:szCs w:val="21"/>
              </w:rPr>
            </w:pPr>
            <w:r>
              <w:rPr>
                <w:bCs/>
                <w:szCs w:val="21"/>
              </w:rPr>
              <w:t>学历</w:t>
            </w:r>
          </w:p>
        </w:tc>
        <w:tc>
          <w:tcPr>
            <w:tcW w:w="1417" w:type="dxa"/>
            <w:vAlign w:val="center"/>
          </w:tcPr>
          <w:p w:rsidR="004A3F9D" w:rsidRDefault="00913B2F">
            <w:pPr>
              <w:adjustRightInd w:val="0"/>
              <w:snapToGrid w:val="0"/>
              <w:spacing w:afterLines="50" w:after="156" w:line="360" w:lineRule="auto"/>
              <w:jc w:val="center"/>
              <w:rPr>
                <w:bCs/>
                <w:szCs w:val="21"/>
              </w:rPr>
            </w:pPr>
            <w:r>
              <w:rPr>
                <w:bCs/>
                <w:szCs w:val="21"/>
              </w:rPr>
              <w:t>本项目职责分工</w:t>
            </w:r>
          </w:p>
        </w:tc>
        <w:tc>
          <w:tcPr>
            <w:tcW w:w="1843" w:type="dxa"/>
            <w:vAlign w:val="center"/>
          </w:tcPr>
          <w:p w:rsidR="004A3F9D" w:rsidRDefault="00913B2F">
            <w:pPr>
              <w:adjustRightInd w:val="0"/>
              <w:snapToGrid w:val="0"/>
              <w:spacing w:afterLines="50" w:after="156" w:line="360" w:lineRule="auto"/>
              <w:jc w:val="center"/>
              <w:rPr>
                <w:bCs/>
                <w:szCs w:val="21"/>
              </w:rPr>
            </w:pPr>
            <w:r>
              <w:rPr>
                <w:bCs/>
                <w:szCs w:val="21"/>
              </w:rPr>
              <w:t>参加工作时间及年限</w:t>
            </w:r>
          </w:p>
        </w:tc>
        <w:tc>
          <w:tcPr>
            <w:tcW w:w="1843" w:type="dxa"/>
            <w:vAlign w:val="center"/>
          </w:tcPr>
          <w:p w:rsidR="004A3F9D" w:rsidRDefault="00913B2F">
            <w:pPr>
              <w:adjustRightInd w:val="0"/>
              <w:snapToGrid w:val="0"/>
              <w:spacing w:afterLines="50" w:after="156" w:line="360" w:lineRule="auto"/>
              <w:jc w:val="center"/>
              <w:rPr>
                <w:bCs/>
                <w:szCs w:val="21"/>
              </w:rPr>
            </w:pPr>
            <w:r>
              <w:rPr>
                <w:bCs/>
                <w:szCs w:val="21"/>
              </w:rPr>
              <w:t>获得相关资质证书</w:t>
            </w: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r w:rsidR="004A3F9D">
        <w:tc>
          <w:tcPr>
            <w:tcW w:w="710" w:type="dxa"/>
          </w:tcPr>
          <w:p w:rsidR="004A3F9D" w:rsidRDefault="004A3F9D">
            <w:pPr>
              <w:adjustRightInd w:val="0"/>
              <w:snapToGrid w:val="0"/>
              <w:spacing w:afterLines="50" w:after="156" w:line="360" w:lineRule="auto"/>
              <w:jc w:val="center"/>
              <w:rPr>
                <w:sz w:val="24"/>
                <w:szCs w:val="22"/>
              </w:rPr>
            </w:pPr>
          </w:p>
        </w:tc>
        <w:tc>
          <w:tcPr>
            <w:tcW w:w="992" w:type="dxa"/>
          </w:tcPr>
          <w:p w:rsidR="004A3F9D" w:rsidRDefault="004A3F9D">
            <w:pPr>
              <w:adjustRightInd w:val="0"/>
              <w:snapToGrid w:val="0"/>
              <w:spacing w:afterLines="50" w:after="156" w:line="360" w:lineRule="auto"/>
              <w:jc w:val="center"/>
              <w:rPr>
                <w:sz w:val="24"/>
                <w:szCs w:val="22"/>
              </w:rPr>
            </w:pPr>
          </w:p>
        </w:tc>
        <w:tc>
          <w:tcPr>
            <w:tcW w:w="1134" w:type="dxa"/>
          </w:tcPr>
          <w:p w:rsidR="004A3F9D" w:rsidRDefault="004A3F9D">
            <w:pPr>
              <w:adjustRightInd w:val="0"/>
              <w:snapToGrid w:val="0"/>
              <w:spacing w:afterLines="50" w:after="156" w:line="360" w:lineRule="auto"/>
              <w:jc w:val="center"/>
              <w:rPr>
                <w:sz w:val="24"/>
                <w:szCs w:val="22"/>
              </w:rPr>
            </w:pPr>
          </w:p>
        </w:tc>
        <w:tc>
          <w:tcPr>
            <w:tcW w:w="1276" w:type="dxa"/>
          </w:tcPr>
          <w:p w:rsidR="004A3F9D" w:rsidRDefault="004A3F9D">
            <w:pPr>
              <w:adjustRightInd w:val="0"/>
              <w:snapToGrid w:val="0"/>
              <w:spacing w:afterLines="50" w:after="156" w:line="360" w:lineRule="auto"/>
              <w:jc w:val="center"/>
              <w:rPr>
                <w:sz w:val="24"/>
                <w:szCs w:val="22"/>
              </w:rPr>
            </w:pPr>
          </w:p>
        </w:tc>
        <w:tc>
          <w:tcPr>
            <w:tcW w:w="1417"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c>
          <w:tcPr>
            <w:tcW w:w="1843" w:type="dxa"/>
          </w:tcPr>
          <w:p w:rsidR="004A3F9D" w:rsidRDefault="004A3F9D">
            <w:pPr>
              <w:adjustRightInd w:val="0"/>
              <w:snapToGrid w:val="0"/>
              <w:spacing w:afterLines="50" w:after="156" w:line="360" w:lineRule="auto"/>
              <w:jc w:val="center"/>
              <w:rPr>
                <w:sz w:val="24"/>
                <w:szCs w:val="22"/>
              </w:rPr>
            </w:pPr>
          </w:p>
        </w:tc>
      </w:tr>
    </w:tbl>
    <w:p w:rsidR="004A3F9D" w:rsidRDefault="004A3F9D">
      <w:pPr>
        <w:spacing w:line="360" w:lineRule="auto"/>
        <w:rPr>
          <w:sz w:val="24"/>
        </w:rPr>
      </w:pPr>
    </w:p>
    <w:p w:rsidR="004A3F9D" w:rsidRDefault="00913B2F">
      <w:pPr>
        <w:spacing w:line="360" w:lineRule="auto"/>
        <w:rPr>
          <w:szCs w:val="21"/>
        </w:rPr>
      </w:pPr>
      <w:r>
        <w:rPr>
          <w:szCs w:val="21"/>
        </w:rPr>
        <w:t>备注：</w:t>
      </w:r>
      <w:proofErr w:type="gramStart"/>
      <w:r>
        <w:rPr>
          <w:szCs w:val="21"/>
        </w:rPr>
        <w:t>附项目</w:t>
      </w:r>
      <w:proofErr w:type="gramEnd"/>
      <w:r>
        <w:rPr>
          <w:szCs w:val="21"/>
        </w:rPr>
        <w:t>团队人员的身份证、学历证</w:t>
      </w:r>
      <w:r>
        <w:rPr>
          <w:rFonts w:hint="eastAsia"/>
          <w:szCs w:val="21"/>
        </w:rPr>
        <w:t>（若有）</w:t>
      </w:r>
      <w:r>
        <w:rPr>
          <w:szCs w:val="21"/>
        </w:rPr>
        <w:t>、学位证</w:t>
      </w:r>
      <w:r>
        <w:rPr>
          <w:rFonts w:hint="eastAsia"/>
          <w:szCs w:val="21"/>
        </w:rPr>
        <w:t>（若有）</w:t>
      </w:r>
      <w:r>
        <w:rPr>
          <w:szCs w:val="21"/>
        </w:rPr>
        <w:t>、职称证</w:t>
      </w:r>
      <w:r>
        <w:rPr>
          <w:rFonts w:hint="eastAsia"/>
          <w:szCs w:val="21"/>
        </w:rPr>
        <w:t>（若有）</w:t>
      </w:r>
      <w:r>
        <w:rPr>
          <w:szCs w:val="21"/>
        </w:rPr>
        <w:t>、近</w:t>
      </w:r>
      <w:r>
        <w:rPr>
          <w:rFonts w:hint="eastAsia"/>
          <w:szCs w:val="21"/>
        </w:rPr>
        <w:t>3</w:t>
      </w:r>
      <w:r>
        <w:rPr>
          <w:rFonts w:hint="eastAsia"/>
          <w:szCs w:val="21"/>
        </w:rPr>
        <w:t>个月内任意</w:t>
      </w:r>
      <w:r>
        <w:rPr>
          <w:rFonts w:hint="eastAsia"/>
          <w:szCs w:val="21"/>
        </w:rPr>
        <w:t>1</w:t>
      </w:r>
      <w:r>
        <w:rPr>
          <w:rFonts w:hint="eastAsia"/>
          <w:szCs w:val="21"/>
        </w:rPr>
        <w:t>个月的</w:t>
      </w:r>
      <w:proofErr w:type="gramStart"/>
      <w:r>
        <w:rPr>
          <w:rFonts w:hint="eastAsia"/>
          <w:szCs w:val="21"/>
        </w:rPr>
        <w:t>社保证明</w:t>
      </w:r>
      <w:proofErr w:type="gramEnd"/>
      <w:r>
        <w:rPr>
          <w:rFonts w:hint="eastAsia"/>
          <w:szCs w:val="21"/>
        </w:rPr>
        <w:t>或</w:t>
      </w:r>
      <w:r>
        <w:rPr>
          <w:szCs w:val="21"/>
        </w:rPr>
        <w:t>人事合同等相关资料复印件并加盖供应商公章。</w:t>
      </w:r>
    </w:p>
    <w:p w:rsidR="004A3F9D" w:rsidRDefault="004A3F9D">
      <w:pPr>
        <w:spacing w:line="360" w:lineRule="auto"/>
        <w:rPr>
          <w:szCs w:val="21"/>
        </w:rPr>
      </w:pPr>
    </w:p>
    <w:p w:rsidR="004A3F9D" w:rsidRDefault="00913B2F">
      <w:pPr>
        <w:widowControl/>
        <w:jc w:val="left"/>
        <w:rPr>
          <w:szCs w:val="21"/>
        </w:rPr>
      </w:pPr>
      <w:r>
        <w:rPr>
          <w:szCs w:val="21"/>
        </w:rPr>
        <w:br w:type="page"/>
      </w:r>
    </w:p>
    <w:p w:rsidR="004A3F9D" w:rsidRDefault="00913B2F">
      <w:pPr>
        <w:tabs>
          <w:tab w:val="left" w:pos="360"/>
        </w:tabs>
        <w:snapToGrid w:val="0"/>
        <w:spacing w:line="360" w:lineRule="auto"/>
        <w:outlineLvl w:val="1"/>
        <w:rPr>
          <w:sz w:val="24"/>
        </w:rPr>
      </w:pPr>
      <w:r>
        <w:rPr>
          <w:rFonts w:hint="eastAsia"/>
          <w:sz w:val="24"/>
        </w:rPr>
        <w:lastRenderedPageBreak/>
        <w:t>12.5</w:t>
      </w:r>
      <w:r>
        <w:rPr>
          <w:sz w:val="24"/>
        </w:rPr>
        <w:t>技术方案</w:t>
      </w:r>
    </w:p>
    <w:p w:rsidR="004A3F9D" w:rsidRDefault="004A3F9D">
      <w:pPr>
        <w:pStyle w:val="aa"/>
        <w:spacing w:line="360" w:lineRule="auto"/>
        <w:rPr>
          <w:rFonts w:ascii="Times New Roman" w:hAnsi="Times New Roman" w:hint="default"/>
          <w:szCs w:val="21"/>
        </w:rPr>
      </w:pPr>
    </w:p>
    <w:p w:rsidR="004A3F9D" w:rsidRDefault="00913B2F">
      <w:pPr>
        <w:spacing w:line="360" w:lineRule="auto"/>
        <w:ind w:left="420" w:rightChars="-27" w:right="-57"/>
        <w:rPr>
          <w:szCs w:val="22"/>
        </w:rPr>
      </w:pPr>
      <w:r>
        <w:rPr>
          <w:szCs w:val="22"/>
        </w:rPr>
        <w:t>备注：供应商应根据磋商文件第四章采购需求的内容自行编制技术方案。</w:t>
      </w:r>
    </w:p>
    <w:p w:rsidR="004A3F9D" w:rsidRDefault="00913B2F">
      <w:pPr>
        <w:spacing w:line="360" w:lineRule="auto"/>
        <w:ind w:firstLineChars="200" w:firstLine="420"/>
        <w:rPr>
          <w:szCs w:val="21"/>
        </w:rPr>
      </w:pPr>
      <w:r>
        <w:rPr>
          <w:szCs w:val="21"/>
        </w:rPr>
        <w:t>格式自拟，包括但不限于以下内容</w:t>
      </w:r>
    </w:p>
    <w:p w:rsidR="004A3F9D" w:rsidRDefault="00913B2F">
      <w:pPr>
        <w:pStyle w:val="aa"/>
        <w:spacing w:line="360" w:lineRule="auto"/>
        <w:ind w:firstLineChars="405" w:firstLine="850"/>
        <w:rPr>
          <w:rFonts w:ascii="Times New Roman" w:hAnsi="Times New Roman" w:hint="default"/>
          <w:szCs w:val="21"/>
        </w:rPr>
      </w:pPr>
      <w:r>
        <w:rPr>
          <w:rFonts w:ascii="Times New Roman" w:hAnsi="Times New Roman"/>
          <w:szCs w:val="21"/>
        </w:rPr>
        <w:t>1</w:t>
      </w:r>
      <w:r>
        <w:rPr>
          <w:rFonts w:ascii="Times New Roman" w:hAnsi="Times New Roman"/>
          <w:szCs w:val="21"/>
        </w:rPr>
        <w:t>、项目实施方案</w:t>
      </w:r>
    </w:p>
    <w:p w:rsidR="004A3F9D" w:rsidRDefault="00913B2F">
      <w:pPr>
        <w:pStyle w:val="aa"/>
        <w:spacing w:line="360" w:lineRule="auto"/>
        <w:ind w:firstLineChars="405" w:firstLine="850"/>
        <w:rPr>
          <w:rFonts w:ascii="Times New Roman" w:hAnsi="Times New Roman" w:hint="default"/>
          <w:szCs w:val="21"/>
        </w:rPr>
      </w:pPr>
      <w:r>
        <w:rPr>
          <w:rFonts w:ascii="Times New Roman" w:hAnsi="Times New Roman"/>
          <w:szCs w:val="21"/>
        </w:rPr>
        <w:t>2</w:t>
      </w:r>
      <w:r>
        <w:rPr>
          <w:rFonts w:ascii="Times New Roman" w:hAnsi="Times New Roman"/>
          <w:szCs w:val="21"/>
        </w:rPr>
        <w:t>、</w:t>
      </w:r>
      <w:r>
        <w:rPr>
          <w:rFonts w:cs="宋体"/>
          <w:color w:val="000000"/>
          <w:kern w:val="0"/>
          <w:szCs w:val="21"/>
        </w:rPr>
        <w:t>质量保障方案</w:t>
      </w:r>
    </w:p>
    <w:p w:rsidR="004A3F9D" w:rsidRDefault="00913B2F">
      <w:pPr>
        <w:pStyle w:val="aa"/>
        <w:spacing w:line="360" w:lineRule="auto"/>
        <w:ind w:firstLineChars="405" w:firstLine="850"/>
        <w:rPr>
          <w:rFonts w:ascii="Times New Roman" w:hAnsi="Times New Roman" w:hint="default"/>
          <w:szCs w:val="21"/>
        </w:rPr>
      </w:pPr>
      <w:r>
        <w:rPr>
          <w:rFonts w:ascii="Times New Roman" w:hAnsi="Times New Roman"/>
          <w:szCs w:val="21"/>
        </w:rPr>
        <w:t>3</w:t>
      </w:r>
      <w:r>
        <w:rPr>
          <w:rFonts w:ascii="Times New Roman" w:hAnsi="Times New Roman"/>
          <w:szCs w:val="21"/>
        </w:rPr>
        <w:t>、</w:t>
      </w:r>
      <w:r>
        <w:rPr>
          <w:rFonts w:cs="宋体"/>
          <w:color w:val="000000"/>
          <w:kern w:val="0"/>
          <w:szCs w:val="21"/>
        </w:rPr>
        <w:t>应急预案</w:t>
      </w:r>
    </w:p>
    <w:p w:rsidR="004A3F9D" w:rsidRDefault="00913B2F">
      <w:pPr>
        <w:pStyle w:val="aa"/>
        <w:spacing w:line="360" w:lineRule="auto"/>
        <w:ind w:firstLineChars="405" w:firstLine="850"/>
        <w:rPr>
          <w:rFonts w:cs="宋体" w:hint="default"/>
          <w:color w:val="000000"/>
          <w:kern w:val="0"/>
          <w:szCs w:val="21"/>
        </w:rPr>
      </w:pPr>
      <w:r>
        <w:rPr>
          <w:rFonts w:ascii="Times New Roman" w:hAnsi="Times New Roman"/>
          <w:szCs w:val="21"/>
        </w:rPr>
        <w:t>4</w:t>
      </w:r>
      <w:r>
        <w:rPr>
          <w:rFonts w:ascii="Times New Roman" w:hAnsi="Times New Roman"/>
          <w:szCs w:val="21"/>
        </w:rPr>
        <w:t>、</w:t>
      </w:r>
      <w:r>
        <w:rPr>
          <w:rFonts w:cs="宋体"/>
          <w:color w:val="000000"/>
          <w:kern w:val="0"/>
          <w:szCs w:val="21"/>
        </w:rPr>
        <w:t>专业技能培训和安全作业方案</w:t>
      </w:r>
    </w:p>
    <w:p w:rsidR="004A3F9D" w:rsidRDefault="00913B2F">
      <w:pPr>
        <w:pStyle w:val="aa"/>
        <w:spacing w:line="360" w:lineRule="auto"/>
        <w:ind w:firstLineChars="405" w:firstLine="850"/>
        <w:rPr>
          <w:rFonts w:ascii="Times New Roman" w:hAnsi="Times New Roman" w:hint="default"/>
          <w:szCs w:val="21"/>
        </w:rPr>
        <w:sectPr w:rsidR="004A3F9D">
          <w:pgSz w:w="11906" w:h="16838"/>
          <w:pgMar w:top="1440" w:right="1274" w:bottom="1440" w:left="1800" w:header="851" w:footer="992" w:gutter="0"/>
          <w:cols w:space="720"/>
          <w:docGrid w:type="lines" w:linePitch="312"/>
        </w:sectPr>
      </w:pPr>
      <w:r>
        <w:rPr>
          <w:rFonts w:ascii="Times New Roman" w:hAnsi="Times New Roman"/>
          <w:szCs w:val="21"/>
        </w:rPr>
        <w:t>5</w:t>
      </w:r>
      <w:r>
        <w:rPr>
          <w:rFonts w:ascii="Times New Roman" w:hAnsi="Times New Roman"/>
          <w:szCs w:val="21"/>
        </w:rPr>
        <w:t>、服务承诺方案</w:t>
      </w:r>
    </w:p>
    <w:p w:rsidR="004A3F9D" w:rsidRDefault="00913B2F">
      <w:pPr>
        <w:tabs>
          <w:tab w:val="left" w:pos="360"/>
        </w:tabs>
        <w:snapToGrid w:val="0"/>
        <w:spacing w:line="360" w:lineRule="auto"/>
        <w:outlineLvl w:val="1"/>
        <w:rPr>
          <w:sz w:val="24"/>
        </w:rPr>
      </w:pPr>
      <w:r>
        <w:rPr>
          <w:sz w:val="24"/>
        </w:rPr>
        <w:lastRenderedPageBreak/>
        <w:t xml:space="preserve">13  </w:t>
      </w:r>
      <w:r>
        <w:rPr>
          <w:sz w:val="24"/>
        </w:rPr>
        <w:t>最后报价一览表（实质性格式，磋商后提交）</w:t>
      </w:r>
    </w:p>
    <w:p w:rsidR="004A3F9D" w:rsidRDefault="004A3F9D">
      <w:pPr>
        <w:widowControl/>
        <w:jc w:val="left"/>
        <w:rPr>
          <w:kern w:val="0"/>
          <w:sz w:val="24"/>
          <w:szCs w:val="20"/>
        </w:rPr>
      </w:pPr>
    </w:p>
    <w:p w:rsidR="004A3F9D" w:rsidRDefault="00913B2F">
      <w:pPr>
        <w:spacing w:line="360" w:lineRule="exact"/>
        <w:ind w:firstLine="720"/>
        <w:jc w:val="center"/>
        <w:rPr>
          <w:b/>
          <w:color w:val="000000"/>
          <w:sz w:val="36"/>
          <w:szCs w:val="36"/>
        </w:rPr>
      </w:pPr>
      <w:r>
        <w:rPr>
          <w:rFonts w:hint="eastAsia"/>
          <w:b/>
          <w:color w:val="000000"/>
          <w:sz w:val="36"/>
          <w:szCs w:val="36"/>
        </w:rPr>
        <w:t>最后报价一览表</w:t>
      </w:r>
    </w:p>
    <w:p w:rsidR="004A3F9D" w:rsidRDefault="004A3F9D">
      <w:pPr>
        <w:tabs>
          <w:tab w:val="left" w:pos="1800"/>
          <w:tab w:val="left" w:pos="5580"/>
        </w:tabs>
        <w:spacing w:line="360" w:lineRule="auto"/>
        <w:jc w:val="left"/>
        <w:rPr>
          <w:color w:val="000000"/>
          <w:sz w:val="24"/>
        </w:rPr>
      </w:pPr>
    </w:p>
    <w:p w:rsidR="004A3F9D" w:rsidRDefault="00913B2F">
      <w:pPr>
        <w:tabs>
          <w:tab w:val="left" w:pos="1800"/>
          <w:tab w:val="left" w:pos="5580"/>
        </w:tabs>
        <w:spacing w:line="360" w:lineRule="auto"/>
        <w:ind w:firstLineChars="150" w:firstLine="360"/>
        <w:jc w:val="left"/>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_______________     </w:t>
      </w:r>
      <w:r>
        <w:rPr>
          <w:color w:val="000000"/>
          <w:sz w:val="24"/>
        </w:rPr>
        <w:t>项目名称：</w:t>
      </w:r>
      <w:r>
        <w:rPr>
          <w:color w:val="000000"/>
          <w:sz w:val="24"/>
        </w:rPr>
        <w:t>_______________</w:t>
      </w:r>
    </w:p>
    <w:tbl>
      <w:tblPr>
        <w:tblW w:w="4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2305"/>
        <w:gridCol w:w="1714"/>
        <w:gridCol w:w="1526"/>
        <w:gridCol w:w="1460"/>
      </w:tblGrid>
      <w:tr w:rsidR="004A3F9D">
        <w:trPr>
          <w:trHeight w:val="531"/>
          <w:jc w:val="center"/>
        </w:trPr>
        <w:tc>
          <w:tcPr>
            <w:tcW w:w="447" w:type="pct"/>
            <w:vMerge w:val="restart"/>
            <w:vAlign w:val="center"/>
          </w:tcPr>
          <w:p w:rsidR="004A3F9D" w:rsidRDefault="00913B2F">
            <w:pPr>
              <w:tabs>
                <w:tab w:val="left" w:pos="5580"/>
              </w:tabs>
              <w:jc w:val="center"/>
              <w:rPr>
                <w:b/>
                <w:sz w:val="24"/>
              </w:rPr>
            </w:pPr>
            <w:r>
              <w:rPr>
                <w:b/>
                <w:sz w:val="24"/>
              </w:rPr>
              <w:t>序号</w:t>
            </w:r>
          </w:p>
        </w:tc>
        <w:tc>
          <w:tcPr>
            <w:tcW w:w="1498" w:type="pct"/>
            <w:vMerge w:val="restart"/>
            <w:vAlign w:val="center"/>
          </w:tcPr>
          <w:p w:rsidR="004A3F9D" w:rsidRDefault="00913B2F">
            <w:pPr>
              <w:tabs>
                <w:tab w:val="left" w:pos="5580"/>
              </w:tabs>
              <w:jc w:val="center"/>
              <w:rPr>
                <w:b/>
                <w:sz w:val="24"/>
              </w:rPr>
            </w:pPr>
            <w:r>
              <w:rPr>
                <w:b/>
                <w:sz w:val="24"/>
              </w:rPr>
              <w:t>供应商名称</w:t>
            </w:r>
          </w:p>
        </w:tc>
        <w:tc>
          <w:tcPr>
            <w:tcW w:w="2106" w:type="pct"/>
            <w:gridSpan w:val="2"/>
            <w:vAlign w:val="center"/>
          </w:tcPr>
          <w:p w:rsidR="004A3F9D" w:rsidRDefault="00913B2F">
            <w:pPr>
              <w:tabs>
                <w:tab w:val="left" w:pos="5580"/>
              </w:tabs>
              <w:jc w:val="center"/>
              <w:rPr>
                <w:b/>
                <w:sz w:val="24"/>
              </w:rPr>
            </w:pPr>
            <w:r>
              <w:rPr>
                <w:b/>
                <w:sz w:val="24"/>
              </w:rPr>
              <w:t>最后报价</w:t>
            </w:r>
          </w:p>
        </w:tc>
        <w:tc>
          <w:tcPr>
            <w:tcW w:w="949" w:type="pct"/>
            <w:vMerge w:val="restart"/>
            <w:vAlign w:val="center"/>
          </w:tcPr>
          <w:p w:rsidR="004A3F9D" w:rsidRDefault="00913B2F">
            <w:pPr>
              <w:tabs>
                <w:tab w:val="left" w:pos="5580"/>
              </w:tabs>
              <w:jc w:val="center"/>
              <w:rPr>
                <w:b/>
                <w:sz w:val="24"/>
              </w:rPr>
            </w:pPr>
            <w:r>
              <w:rPr>
                <w:b/>
                <w:sz w:val="24"/>
              </w:rPr>
              <w:t>其他</w:t>
            </w:r>
          </w:p>
          <w:p w:rsidR="004A3F9D" w:rsidRDefault="00913B2F">
            <w:pPr>
              <w:tabs>
                <w:tab w:val="left" w:pos="5580"/>
              </w:tabs>
              <w:jc w:val="center"/>
              <w:rPr>
                <w:b/>
                <w:sz w:val="24"/>
              </w:rPr>
            </w:pPr>
            <w:r>
              <w:rPr>
                <w:b/>
                <w:sz w:val="24"/>
              </w:rPr>
              <w:t>声明</w:t>
            </w:r>
          </w:p>
        </w:tc>
      </w:tr>
      <w:tr w:rsidR="004A3F9D">
        <w:trPr>
          <w:trHeight w:val="674"/>
          <w:jc w:val="center"/>
        </w:trPr>
        <w:tc>
          <w:tcPr>
            <w:tcW w:w="447" w:type="pct"/>
            <w:vMerge/>
            <w:vAlign w:val="center"/>
          </w:tcPr>
          <w:p w:rsidR="004A3F9D" w:rsidRDefault="004A3F9D">
            <w:pPr>
              <w:tabs>
                <w:tab w:val="left" w:pos="5580"/>
              </w:tabs>
              <w:jc w:val="center"/>
              <w:rPr>
                <w:sz w:val="24"/>
              </w:rPr>
            </w:pPr>
          </w:p>
        </w:tc>
        <w:tc>
          <w:tcPr>
            <w:tcW w:w="1498" w:type="pct"/>
            <w:vMerge/>
            <w:vAlign w:val="center"/>
          </w:tcPr>
          <w:p w:rsidR="004A3F9D" w:rsidRDefault="004A3F9D">
            <w:pPr>
              <w:tabs>
                <w:tab w:val="left" w:pos="5580"/>
              </w:tabs>
              <w:jc w:val="center"/>
              <w:rPr>
                <w:sz w:val="24"/>
              </w:rPr>
            </w:pPr>
          </w:p>
        </w:tc>
        <w:tc>
          <w:tcPr>
            <w:tcW w:w="1114" w:type="pct"/>
            <w:vAlign w:val="center"/>
          </w:tcPr>
          <w:p w:rsidR="004A3F9D" w:rsidRDefault="00913B2F">
            <w:pPr>
              <w:tabs>
                <w:tab w:val="left" w:pos="5580"/>
              </w:tabs>
              <w:jc w:val="center"/>
              <w:rPr>
                <w:b/>
                <w:sz w:val="24"/>
              </w:rPr>
            </w:pPr>
            <w:r>
              <w:rPr>
                <w:b/>
                <w:sz w:val="24"/>
              </w:rPr>
              <w:t>大写</w:t>
            </w:r>
          </w:p>
        </w:tc>
        <w:tc>
          <w:tcPr>
            <w:tcW w:w="992" w:type="pct"/>
            <w:vAlign w:val="center"/>
          </w:tcPr>
          <w:p w:rsidR="004A3F9D" w:rsidRDefault="00913B2F">
            <w:pPr>
              <w:tabs>
                <w:tab w:val="left" w:pos="5580"/>
              </w:tabs>
              <w:jc w:val="center"/>
              <w:rPr>
                <w:b/>
                <w:sz w:val="24"/>
              </w:rPr>
            </w:pPr>
            <w:r>
              <w:rPr>
                <w:b/>
                <w:sz w:val="24"/>
              </w:rPr>
              <w:t>小写</w:t>
            </w:r>
          </w:p>
        </w:tc>
        <w:tc>
          <w:tcPr>
            <w:tcW w:w="949" w:type="pct"/>
            <w:vMerge/>
            <w:vAlign w:val="center"/>
          </w:tcPr>
          <w:p w:rsidR="004A3F9D" w:rsidRDefault="004A3F9D">
            <w:pPr>
              <w:tabs>
                <w:tab w:val="left" w:pos="5580"/>
              </w:tabs>
              <w:ind w:firstLine="482"/>
              <w:jc w:val="center"/>
              <w:rPr>
                <w:b/>
                <w:sz w:val="24"/>
              </w:rPr>
            </w:pPr>
          </w:p>
        </w:tc>
      </w:tr>
      <w:tr w:rsidR="004A3F9D">
        <w:trPr>
          <w:trHeight w:val="976"/>
          <w:jc w:val="center"/>
        </w:trPr>
        <w:tc>
          <w:tcPr>
            <w:tcW w:w="447" w:type="pct"/>
            <w:vAlign w:val="center"/>
          </w:tcPr>
          <w:p w:rsidR="004A3F9D" w:rsidRDefault="004A3F9D">
            <w:pPr>
              <w:tabs>
                <w:tab w:val="left" w:pos="5580"/>
              </w:tabs>
              <w:jc w:val="center"/>
              <w:rPr>
                <w:sz w:val="24"/>
              </w:rPr>
            </w:pPr>
          </w:p>
        </w:tc>
        <w:tc>
          <w:tcPr>
            <w:tcW w:w="1498" w:type="pct"/>
            <w:vAlign w:val="center"/>
          </w:tcPr>
          <w:p w:rsidR="004A3F9D" w:rsidRDefault="004A3F9D">
            <w:pPr>
              <w:tabs>
                <w:tab w:val="left" w:pos="5580"/>
              </w:tabs>
              <w:jc w:val="center"/>
              <w:rPr>
                <w:sz w:val="24"/>
              </w:rPr>
            </w:pPr>
          </w:p>
        </w:tc>
        <w:tc>
          <w:tcPr>
            <w:tcW w:w="1114" w:type="pct"/>
            <w:vAlign w:val="center"/>
          </w:tcPr>
          <w:p w:rsidR="004A3F9D" w:rsidRDefault="004A3F9D">
            <w:pPr>
              <w:tabs>
                <w:tab w:val="left" w:pos="5580"/>
              </w:tabs>
              <w:jc w:val="center"/>
              <w:rPr>
                <w:sz w:val="24"/>
              </w:rPr>
            </w:pPr>
          </w:p>
        </w:tc>
        <w:tc>
          <w:tcPr>
            <w:tcW w:w="992" w:type="pct"/>
            <w:vAlign w:val="center"/>
          </w:tcPr>
          <w:p w:rsidR="004A3F9D" w:rsidRDefault="004A3F9D">
            <w:pPr>
              <w:tabs>
                <w:tab w:val="left" w:pos="5580"/>
              </w:tabs>
              <w:jc w:val="center"/>
              <w:rPr>
                <w:sz w:val="24"/>
              </w:rPr>
            </w:pPr>
          </w:p>
        </w:tc>
        <w:tc>
          <w:tcPr>
            <w:tcW w:w="949" w:type="pct"/>
            <w:vAlign w:val="center"/>
          </w:tcPr>
          <w:p w:rsidR="004A3F9D" w:rsidRDefault="004A3F9D">
            <w:pPr>
              <w:tabs>
                <w:tab w:val="left" w:pos="5580"/>
              </w:tabs>
              <w:jc w:val="center"/>
              <w:rPr>
                <w:sz w:val="24"/>
              </w:rPr>
            </w:pPr>
          </w:p>
        </w:tc>
      </w:tr>
    </w:tbl>
    <w:p w:rsidR="004A3F9D" w:rsidRDefault="004A3F9D">
      <w:pPr>
        <w:autoSpaceDE w:val="0"/>
        <w:autoSpaceDN w:val="0"/>
        <w:adjustRightInd w:val="0"/>
        <w:jc w:val="left"/>
        <w:rPr>
          <w:color w:val="000000"/>
          <w:kern w:val="0"/>
          <w:sz w:val="24"/>
        </w:rPr>
      </w:pPr>
    </w:p>
    <w:p w:rsidR="004A3F9D" w:rsidRDefault="00913B2F">
      <w:pPr>
        <w:autoSpaceDE w:val="0"/>
        <w:autoSpaceDN w:val="0"/>
        <w:adjustRightInd w:val="0"/>
        <w:jc w:val="left"/>
        <w:rPr>
          <w:color w:val="000000"/>
          <w:sz w:val="24"/>
          <w:szCs w:val="20"/>
        </w:rPr>
      </w:pPr>
      <w:r>
        <w:rPr>
          <w:color w:val="000000"/>
          <w:kern w:val="0"/>
          <w:sz w:val="24"/>
        </w:rPr>
        <w:t>注：</w:t>
      </w:r>
      <w:r>
        <w:rPr>
          <w:color w:val="000000"/>
          <w:kern w:val="0"/>
          <w:sz w:val="24"/>
        </w:rPr>
        <w:t>1</w:t>
      </w:r>
      <w:r>
        <w:rPr>
          <w:color w:val="000000"/>
          <w:sz w:val="24"/>
          <w:szCs w:val="20"/>
        </w:rPr>
        <w:t>.</w:t>
      </w:r>
      <w:r>
        <w:rPr>
          <w:color w:val="000000"/>
          <w:sz w:val="24"/>
          <w:szCs w:val="20"/>
        </w:rPr>
        <w:t>此表中，每包的报价应和《最后分项报价表》中的总价相一致。</w:t>
      </w:r>
    </w:p>
    <w:p w:rsidR="004A3F9D" w:rsidRDefault="00913B2F">
      <w:pPr>
        <w:tabs>
          <w:tab w:val="left" w:pos="5580"/>
        </w:tabs>
        <w:ind w:firstLineChars="200" w:firstLine="480"/>
        <w:rPr>
          <w:color w:val="000000"/>
          <w:sz w:val="24"/>
          <w:szCs w:val="20"/>
        </w:rPr>
      </w:pPr>
      <w:r>
        <w:rPr>
          <w:color w:val="000000"/>
          <w:sz w:val="24"/>
          <w:szCs w:val="20"/>
        </w:rPr>
        <w:t>2.</w:t>
      </w:r>
      <w:r>
        <w:rPr>
          <w:color w:val="000000"/>
          <w:sz w:val="24"/>
          <w:szCs w:val="20"/>
        </w:rPr>
        <w:t>本表必须</w:t>
      </w:r>
      <w:proofErr w:type="gramStart"/>
      <w:r>
        <w:rPr>
          <w:color w:val="000000"/>
          <w:sz w:val="24"/>
          <w:szCs w:val="20"/>
        </w:rPr>
        <w:t>按包分别</w:t>
      </w:r>
      <w:proofErr w:type="gramEnd"/>
      <w:r>
        <w:rPr>
          <w:color w:val="000000"/>
          <w:sz w:val="24"/>
          <w:szCs w:val="20"/>
        </w:rPr>
        <w:t>填写。</w:t>
      </w:r>
    </w:p>
    <w:p w:rsidR="004A3F9D" w:rsidRDefault="004A3F9D">
      <w:pPr>
        <w:autoSpaceDE w:val="0"/>
        <w:autoSpaceDN w:val="0"/>
        <w:adjustRightInd w:val="0"/>
        <w:snapToGrid w:val="0"/>
        <w:spacing w:before="25" w:after="25" w:line="360" w:lineRule="auto"/>
        <w:rPr>
          <w:color w:val="000000"/>
          <w:sz w:val="24"/>
          <w:lang w:val="zh-CN"/>
        </w:rPr>
      </w:pPr>
    </w:p>
    <w:p w:rsidR="004A3F9D" w:rsidRDefault="00913B2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w:t>
      </w:r>
      <w:r>
        <w:rPr>
          <w:color w:val="000000"/>
          <w:sz w:val="24"/>
          <w:lang w:val="zh-CN"/>
        </w:rPr>
        <w:t xml:space="preserve">___________ </w:t>
      </w:r>
    </w:p>
    <w:p w:rsidR="004A3F9D" w:rsidRDefault="00913B2F">
      <w:pPr>
        <w:widowControl/>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913B2F">
      <w:pPr>
        <w:widowControl/>
        <w:jc w:val="left"/>
        <w:rPr>
          <w:color w:val="000000"/>
          <w:sz w:val="24"/>
          <w:szCs w:val="20"/>
        </w:rPr>
      </w:pPr>
      <w:r>
        <w:rPr>
          <w:color w:val="000000"/>
          <w:sz w:val="24"/>
          <w:szCs w:val="20"/>
        </w:rPr>
        <w:br w:type="page"/>
      </w:r>
    </w:p>
    <w:p w:rsidR="004A3F9D" w:rsidRDefault="00913B2F">
      <w:pPr>
        <w:tabs>
          <w:tab w:val="left" w:pos="360"/>
        </w:tabs>
        <w:snapToGrid w:val="0"/>
        <w:spacing w:line="360" w:lineRule="auto"/>
        <w:outlineLvl w:val="1"/>
        <w:rPr>
          <w:sz w:val="24"/>
        </w:rPr>
      </w:pPr>
      <w:r>
        <w:rPr>
          <w:sz w:val="24"/>
        </w:rPr>
        <w:lastRenderedPageBreak/>
        <w:t xml:space="preserve">14  </w:t>
      </w:r>
      <w:r>
        <w:rPr>
          <w:sz w:val="24"/>
        </w:rPr>
        <w:t>最后分项报价表（实质性格式，磋商后提交）</w:t>
      </w:r>
    </w:p>
    <w:p w:rsidR="004A3F9D" w:rsidRDefault="00913B2F">
      <w:pPr>
        <w:spacing w:line="360" w:lineRule="exact"/>
        <w:jc w:val="center"/>
        <w:rPr>
          <w:color w:val="000000"/>
          <w:sz w:val="36"/>
          <w:szCs w:val="36"/>
        </w:rPr>
      </w:pPr>
      <w:r>
        <w:rPr>
          <w:color w:val="000000"/>
          <w:sz w:val="36"/>
          <w:szCs w:val="36"/>
        </w:rPr>
        <w:t>最后分项报价表</w:t>
      </w:r>
    </w:p>
    <w:p w:rsidR="004A3F9D" w:rsidRDefault="004A3F9D">
      <w:pPr>
        <w:spacing w:line="260" w:lineRule="exact"/>
        <w:jc w:val="center"/>
        <w:rPr>
          <w:color w:val="000000"/>
          <w:sz w:val="36"/>
          <w:szCs w:val="36"/>
        </w:rPr>
      </w:pPr>
    </w:p>
    <w:p w:rsidR="004A3F9D" w:rsidRDefault="00913B2F">
      <w:pPr>
        <w:tabs>
          <w:tab w:val="left" w:pos="1800"/>
          <w:tab w:val="left" w:pos="5580"/>
        </w:tabs>
        <w:rPr>
          <w:color w:val="000000"/>
          <w:sz w:val="24"/>
        </w:rPr>
      </w:pPr>
      <w:r>
        <w:rPr>
          <w:color w:val="000000"/>
          <w:sz w:val="24"/>
        </w:rPr>
        <w:t>项目编号</w:t>
      </w:r>
      <w:r>
        <w:rPr>
          <w:color w:val="000000"/>
          <w:sz w:val="24"/>
        </w:rPr>
        <w:t>/</w:t>
      </w:r>
      <w:r>
        <w:rPr>
          <w:color w:val="000000"/>
          <w:sz w:val="24"/>
        </w:rPr>
        <w:t>包号：</w:t>
      </w:r>
      <w:r>
        <w:rPr>
          <w:color w:val="000000"/>
          <w:sz w:val="24"/>
        </w:rPr>
        <w:t xml:space="preserve">_________ </w:t>
      </w:r>
      <w:r>
        <w:rPr>
          <w:color w:val="000000"/>
          <w:sz w:val="24"/>
        </w:rPr>
        <w:t>项目名称：</w:t>
      </w:r>
      <w:r>
        <w:rPr>
          <w:color w:val="000000"/>
          <w:sz w:val="24"/>
        </w:rPr>
        <w:t>_________</w:t>
      </w:r>
      <w:r>
        <w:rPr>
          <w:color w:val="000000"/>
          <w:sz w:val="24"/>
        </w:rPr>
        <w:t>报价单位：人民币元</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401"/>
        <w:gridCol w:w="1562"/>
        <w:gridCol w:w="1560"/>
        <w:gridCol w:w="1982"/>
      </w:tblGrid>
      <w:tr w:rsidR="004A3F9D">
        <w:trPr>
          <w:trHeight w:val="20"/>
        </w:trPr>
        <w:tc>
          <w:tcPr>
            <w:tcW w:w="382" w:type="pct"/>
            <w:vAlign w:val="center"/>
          </w:tcPr>
          <w:p w:rsidR="004A3F9D" w:rsidRDefault="00913B2F">
            <w:pPr>
              <w:adjustRightInd w:val="0"/>
              <w:snapToGrid w:val="0"/>
              <w:jc w:val="left"/>
              <w:rPr>
                <w:b/>
                <w:color w:val="000000"/>
                <w:sz w:val="24"/>
              </w:rPr>
            </w:pPr>
            <w:r>
              <w:rPr>
                <w:b/>
                <w:color w:val="000000"/>
                <w:sz w:val="24"/>
              </w:rPr>
              <w:t>序号</w:t>
            </w:r>
          </w:p>
        </w:tc>
        <w:tc>
          <w:tcPr>
            <w:tcW w:w="1847" w:type="pct"/>
            <w:vAlign w:val="center"/>
          </w:tcPr>
          <w:p w:rsidR="004A3F9D" w:rsidRDefault="00913B2F">
            <w:pPr>
              <w:adjustRightInd w:val="0"/>
              <w:snapToGrid w:val="0"/>
              <w:jc w:val="left"/>
              <w:rPr>
                <w:b/>
                <w:color w:val="000000"/>
                <w:sz w:val="24"/>
              </w:rPr>
            </w:pPr>
            <w:r>
              <w:rPr>
                <w:b/>
                <w:color w:val="000000"/>
                <w:sz w:val="24"/>
              </w:rPr>
              <w:t>分项名称</w:t>
            </w:r>
          </w:p>
        </w:tc>
        <w:tc>
          <w:tcPr>
            <w:tcW w:w="848" w:type="pct"/>
            <w:vAlign w:val="center"/>
          </w:tcPr>
          <w:p w:rsidR="004A3F9D" w:rsidRDefault="00913B2F">
            <w:pPr>
              <w:adjustRightInd w:val="0"/>
              <w:snapToGrid w:val="0"/>
              <w:jc w:val="left"/>
              <w:rPr>
                <w:b/>
                <w:color w:val="000000"/>
                <w:sz w:val="24"/>
              </w:rPr>
            </w:pPr>
            <w:r>
              <w:rPr>
                <w:b/>
                <w:color w:val="000000"/>
                <w:sz w:val="24"/>
              </w:rPr>
              <w:t>单价（元）</w:t>
            </w:r>
          </w:p>
        </w:tc>
        <w:tc>
          <w:tcPr>
            <w:tcW w:w="847" w:type="pct"/>
            <w:vAlign w:val="center"/>
          </w:tcPr>
          <w:p w:rsidR="004A3F9D" w:rsidRDefault="00913B2F">
            <w:pPr>
              <w:adjustRightInd w:val="0"/>
              <w:snapToGrid w:val="0"/>
              <w:jc w:val="left"/>
              <w:rPr>
                <w:b/>
                <w:color w:val="000000"/>
                <w:sz w:val="24"/>
              </w:rPr>
            </w:pPr>
            <w:r>
              <w:rPr>
                <w:b/>
                <w:color w:val="000000"/>
                <w:sz w:val="24"/>
              </w:rPr>
              <w:t>合价（元）</w:t>
            </w:r>
          </w:p>
        </w:tc>
        <w:tc>
          <w:tcPr>
            <w:tcW w:w="1076" w:type="pct"/>
            <w:vAlign w:val="center"/>
          </w:tcPr>
          <w:p w:rsidR="004A3F9D" w:rsidRDefault="00913B2F">
            <w:pPr>
              <w:adjustRightInd w:val="0"/>
              <w:snapToGrid w:val="0"/>
              <w:jc w:val="left"/>
              <w:rPr>
                <w:b/>
                <w:color w:val="000000"/>
                <w:sz w:val="24"/>
              </w:rPr>
            </w:pPr>
            <w:r>
              <w:rPr>
                <w:b/>
                <w:color w:val="000000"/>
                <w:sz w:val="24"/>
              </w:rPr>
              <w:t>备注</w:t>
            </w:r>
            <w:r>
              <w:rPr>
                <w:b/>
                <w:color w:val="000000"/>
                <w:sz w:val="24"/>
              </w:rPr>
              <w:t>/</w:t>
            </w:r>
            <w:r>
              <w:rPr>
                <w:b/>
                <w:color w:val="000000"/>
                <w:sz w:val="24"/>
              </w:rPr>
              <w:t>说明</w:t>
            </w:r>
          </w:p>
        </w:tc>
      </w:tr>
      <w:tr w:rsidR="004A3F9D">
        <w:trPr>
          <w:trHeight w:val="509"/>
        </w:trPr>
        <w:tc>
          <w:tcPr>
            <w:tcW w:w="382" w:type="pct"/>
            <w:vAlign w:val="center"/>
          </w:tcPr>
          <w:p w:rsidR="004A3F9D" w:rsidRDefault="00913B2F">
            <w:pPr>
              <w:adjustRightInd w:val="0"/>
              <w:snapToGrid w:val="0"/>
              <w:jc w:val="center"/>
              <w:rPr>
                <w:color w:val="000000"/>
                <w:sz w:val="24"/>
              </w:rPr>
            </w:pPr>
            <w:r>
              <w:rPr>
                <w:color w:val="000000"/>
                <w:sz w:val="24"/>
              </w:rPr>
              <w:t>1</w:t>
            </w:r>
          </w:p>
        </w:tc>
        <w:tc>
          <w:tcPr>
            <w:tcW w:w="1847" w:type="pct"/>
            <w:vAlign w:val="center"/>
          </w:tcPr>
          <w:p w:rsidR="004A3F9D" w:rsidRDefault="004A3F9D">
            <w:pPr>
              <w:adjustRightInd w:val="0"/>
              <w:snapToGrid w:val="0"/>
              <w:jc w:val="left"/>
              <w:rPr>
                <w:color w:val="000000"/>
                <w:sz w:val="24"/>
              </w:rPr>
            </w:pP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15"/>
        </w:trPr>
        <w:tc>
          <w:tcPr>
            <w:tcW w:w="382" w:type="pct"/>
            <w:vAlign w:val="center"/>
          </w:tcPr>
          <w:p w:rsidR="004A3F9D" w:rsidRDefault="00913B2F">
            <w:pPr>
              <w:adjustRightInd w:val="0"/>
              <w:snapToGrid w:val="0"/>
              <w:jc w:val="center"/>
              <w:rPr>
                <w:color w:val="000000"/>
                <w:sz w:val="24"/>
              </w:rPr>
            </w:pPr>
            <w:r>
              <w:rPr>
                <w:color w:val="000000"/>
                <w:sz w:val="24"/>
              </w:rPr>
              <w:t>2</w:t>
            </w:r>
          </w:p>
        </w:tc>
        <w:tc>
          <w:tcPr>
            <w:tcW w:w="1847" w:type="pct"/>
            <w:vAlign w:val="center"/>
          </w:tcPr>
          <w:p w:rsidR="004A3F9D" w:rsidRDefault="004A3F9D">
            <w:pPr>
              <w:adjustRightInd w:val="0"/>
              <w:snapToGrid w:val="0"/>
              <w:jc w:val="left"/>
              <w:rPr>
                <w:color w:val="000000"/>
                <w:sz w:val="24"/>
              </w:rPr>
            </w:pP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07"/>
        </w:trPr>
        <w:tc>
          <w:tcPr>
            <w:tcW w:w="382" w:type="pct"/>
            <w:vAlign w:val="center"/>
          </w:tcPr>
          <w:p w:rsidR="004A3F9D" w:rsidRDefault="00913B2F">
            <w:pPr>
              <w:adjustRightInd w:val="0"/>
              <w:snapToGrid w:val="0"/>
              <w:jc w:val="center"/>
              <w:rPr>
                <w:color w:val="000000"/>
                <w:sz w:val="24"/>
              </w:rPr>
            </w:pPr>
            <w:r>
              <w:rPr>
                <w:color w:val="000000"/>
                <w:sz w:val="24"/>
              </w:rPr>
              <w:t>3</w:t>
            </w:r>
          </w:p>
        </w:tc>
        <w:tc>
          <w:tcPr>
            <w:tcW w:w="1847" w:type="pct"/>
            <w:vAlign w:val="center"/>
          </w:tcPr>
          <w:p w:rsidR="004A3F9D" w:rsidRDefault="00913B2F">
            <w:pPr>
              <w:adjustRightInd w:val="0"/>
              <w:snapToGrid w:val="0"/>
              <w:jc w:val="left"/>
              <w:rPr>
                <w:color w:val="000000"/>
                <w:sz w:val="24"/>
              </w:rPr>
            </w:pPr>
            <w:r>
              <w:rPr>
                <w:color w:val="000000"/>
                <w:sz w:val="24"/>
              </w:rPr>
              <w:t>…</w:t>
            </w:r>
          </w:p>
        </w:tc>
        <w:tc>
          <w:tcPr>
            <w:tcW w:w="848" w:type="pct"/>
            <w:vAlign w:val="center"/>
          </w:tcPr>
          <w:p w:rsidR="004A3F9D" w:rsidRDefault="004A3F9D">
            <w:pPr>
              <w:adjustRightInd w:val="0"/>
              <w:snapToGrid w:val="0"/>
              <w:jc w:val="left"/>
              <w:rPr>
                <w:color w:val="000000"/>
                <w:sz w:val="24"/>
              </w:rPr>
            </w:pP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r w:rsidR="004A3F9D">
        <w:trPr>
          <w:trHeight w:val="407"/>
        </w:trPr>
        <w:tc>
          <w:tcPr>
            <w:tcW w:w="3077" w:type="pct"/>
            <w:gridSpan w:val="3"/>
            <w:vAlign w:val="center"/>
          </w:tcPr>
          <w:p w:rsidR="004A3F9D" w:rsidRDefault="00913B2F">
            <w:pPr>
              <w:adjustRightInd w:val="0"/>
              <w:snapToGrid w:val="0"/>
              <w:jc w:val="left"/>
              <w:rPr>
                <w:color w:val="000000"/>
                <w:sz w:val="24"/>
              </w:rPr>
            </w:pPr>
            <w:r>
              <w:rPr>
                <w:color w:val="000000"/>
                <w:sz w:val="24"/>
              </w:rPr>
              <w:t>总价（元）</w:t>
            </w:r>
          </w:p>
        </w:tc>
        <w:tc>
          <w:tcPr>
            <w:tcW w:w="847" w:type="pct"/>
            <w:vAlign w:val="center"/>
          </w:tcPr>
          <w:p w:rsidR="004A3F9D" w:rsidRDefault="004A3F9D">
            <w:pPr>
              <w:adjustRightInd w:val="0"/>
              <w:snapToGrid w:val="0"/>
              <w:jc w:val="left"/>
              <w:rPr>
                <w:color w:val="000000"/>
                <w:sz w:val="24"/>
              </w:rPr>
            </w:pPr>
          </w:p>
        </w:tc>
        <w:tc>
          <w:tcPr>
            <w:tcW w:w="1076" w:type="pct"/>
            <w:vAlign w:val="center"/>
          </w:tcPr>
          <w:p w:rsidR="004A3F9D" w:rsidRDefault="004A3F9D">
            <w:pPr>
              <w:adjustRightInd w:val="0"/>
              <w:snapToGrid w:val="0"/>
              <w:jc w:val="left"/>
              <w:rPr>
                <w:color w:val="000000"/>
                <w:sz w:val="24"/>
              </w:rPr>
            </w:pPr>
          </w:p>
        </w:tc>
      </w:tr>
    </w:tbl>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4A3F9D">
      <w:pPr>
        <w:tabs>
          <w:tab w:val="left" w:pos="1800"/>
          <w:tab w:val="left" w:pos="5580"/>
        </w:tabs>
        <w:jc w:val="left"/>
        <w:rPr>
          <w:color w:val="000000"/>
          <w:sz w:val="24"/>
        </w:rPr>
      </w:pPr>
    </w:p>
    <w:p w:rsidR="004A3F9D" w:rsidRDefault="00913B2F">
      <w:pPr>
        <w:tabs>
          <w:tab w:val="left" w:pos="1800"/>
          <w:tab w:val="left" w:pos="5580"/>
        </w:tabs>
        <w:jc w:val="left"/>
        <w:rPr>
          <w:color w:val="000000"/>
          <w:sz w:val="24"/>
        </w:rPr>
      </w:pPr>
      <w:r>
        <w:rPr>
          <w:color w:val="000000"/>
          <w:sz w:val="24"/>
        </w:rPr>
        <w:t>注：</w:t>
      </w:r>
      <w:r>
        <w:rPr>
          <w:color w:val="000000"/>
          <w:sz w:val="24"/>
        </w:rPr>
        <w:t>1.</w:t>
      </w:r>
      <w:r>
        <w:rPr>
          <w:color w:val="000000"/>
          <w:sz w:val="24"/>
        </w:rPr>
        <w:t>本表应</w:t>
      </w:r>
      <w:proofErr w:type="gramStart"/>
      <w:r>
        <w:rPr>
          <w:color w:val="000000"/>
          <w:sz w:val="24"/>
        </w:rPr>
        <w:t>按包分别</w:t>
      </w:r>
      <w:proofErr w:type="gramEnd"/>
      <w:r>
        <w:rPr>
          <w:color w:val="000000"/>
          <w:sz w:val="24"/>
        </w:rPr>
        <w:t>填写。</w:t>
      </w:r>
    </w:p>
    <w:p w:rsidR="004A3F9D" w:rsidRDefault="00913B2F">
      <w:pPr>
        <w:tabs>
          <w:tab w:val="left" w:pos="1800"/>
          <w:tab w:val="left" w:pos="5580"/>
        </w:tabs>
        <w:ind w:firstLineChars="200" w:firstLine="480"/>
        <w:jc w:val="left"/>
        <w:rPr>
          <w:color w:val="000000"/>
          <w:sz w:val="24"/>
        </w:rPr>
      </w:pPr>
      <w:r>
        <w:rPr>
          <w:color w:val="000000"/>
          <w:sz w:val="24"/>
        </w:rPr>
        <w:t>2.</w:t>
      </w:r>
      <w:r>
        <w:rPr>
          <w:color w:val="000000"/>
          <w:sz w:val="24"/>
        </w:rPr>
        <w:t>如果不提供分项报价将视为没有实质性响应竞争性磋商文件。</w:t>
      </w:r>
    </w:p>
    <w:p w:rsidR="004A3F9D" w:rsidRDefault="00913B2F">
      <w:pPr>
        <w:tabs>
          <w:tab w:val="left" w:pos="1800"/>
          <w:tab w:val="left" w:pos="5580"/>
        </w:tabs>
        <w:ind w:firstLineChars="200" w:firstLine="480"/>
        <w:jc w:val="left"/>
        <w:rPr>
          <w:color w:val="000000"/>
          <w:sz w:val="24"/>
        </w:rPr>
      </w:pPr>
      <w:r>
        <w:rPr>
          <w:color w:val="000000"/>
          <w:sz w:val="24"/>
        </w:rPr>
        <w:t>3.</w:t>
      </w:r>
      <w:r>
        <w:rPr>
          <w:color w:val="000000"/>
          <w:sz w:val="24"/>
        </w:rPr>
        <w:t>上述各项的详细规格（如有），可另页描述。</w:t>
      </w:r>
    </w:p>
    <w:p w:rsidR="004A3F9D" w:rsidRDefault="004A3F9D">
      <w:pPr>
        <w:autoSpaceDE w:val="0"/>
        <w:autoSpaceDN w:val="0"/>
        <w:adjustRightInd w:val="0"/>
        <w:snapToGrid w:val="0"/>
        <w:spacing w:before="25" w:after="25" w:line="360" w:lineRule="auto"/>
        <w:rPr>
          <w:color w:val="000000"/>
          <w:sz w:val="24"/>
          <w:lang w:val="zh-CN"/>
        </w:rPr>
      </w:pPr>
    </w:p>
    <w:p w:rsidR="004A3F9D" w:rsidRDefault="004A3F9D">
      <w:pPr>
        <w:autoSpaceDE w:val="0"/>
        <w:autoSpaceDN w:val="0"/>
        <w:adjustRightInd w:val="0"/>
        <w:snapToGrid w:val="0"/>
        <w:spacing w:before="25" w:after="25" w:line="360" w:lineRule="auto"/>
        <w:rPr>
          <w:color w:val="000000"/>
          <w:sz w:val="24"/>
          <w:lang w:val="zh-CN"/>
        </w:rPr>
      </w:pPr>
    </w:p>
    <w:p w:rsidR="004A3F9D" w:rsidRDefault="00913B2F">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w:t>
      </w:r>
      <w:r>
        <w:rPr>
          <w:color w:val="000000"/>
          <w:sz w:val="24"/>
          <w:lang w:val="zh-CN"/>
        </w:rPr>
        <w:t xml:space="preserve">____________ </w:t>
      </w:r>
    </w:p>
    <w:p w:rsidR="004A3F9D" w:rsidRDefault="00913B2F">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rsidR="004A3F9D" w:rsidRDefault="004A3F9D">
      <w:pPr>
        <w:widowControl/>
        <w:jc w:val="left"/>
        <w:rPr>
          <w:b/>
          <w:sz w:val="36"/>
          <w:szCs w:val="36"/>
        </w:rPr>
      </w:pPr>
    </w:p>
    <w:sectPr w:rsidR="004A3F9D">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9E" w:rsidRDefault="00F1209E">
      <w:r>
        <w:separator/>
      </w:r>
    </w:p>
  </w:endnote>
  <w:endnote w:type="continuationSeparator" w:id="0">
    <w:p w:rsidR="00F1209E" w:rsidRDefault="00F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d"/>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A3F9D" w:rsidRDefault="004A3F9D">
    <w:pPr>
      <w:pStyle w:val="ad"/>
      <w:ind w:right="360"/>
    </w:pPr>
  </w:p>
  <w:p w:rsidR="004A3F9D" w:rsidRDefault="004A3F9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framePr w:wrap="around" w:vAnchor="text" w:hAnchor="margin" w:xAlign="center" w:y="1"/>
      <w:rPr>
        <w:rStyle w:val="af4"/>
      </w:rPr>
    </w:pPr>
    <w:r>
      <w:fldChar w:fldCharType="begin"/>
    </w:r>
    <w:r>
      <w:rPr>
        <w:rStyle w:val="af4"/>
      </w:rPr>
      <w:instrText xml:space="preserve">PAGE  </w:instrText>
    </w:r>
    <w:r>
      <w:fldChar w:fldCharType="end"/>
    </w:r>
  </w:p>
  <w:p w:rsidR="004A3F9D" w:rsidRDefault="004A3F9D">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d"/>
      <w:jc w:val="center"/>
      <w:rPr>
        <w:rFonts w:asci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d"/>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03332C" w:rsidRPr="0003332C">
      <w:rPr>
        <w:rFonts w:ascii="Times New Roman"/>
        <w:noProof/>
        <w:lang w:val="zh-CN"/>
      </w:rPr>
      <w:t>3</w:t>
    </w:r>
    <w:r>
      <w:rPr>
        <w:rFonts w:ascii="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jc w:val="center"/>
    </w:pPr>
    <w:r>
      <w:fldChar w:fldCharType="begin"/>
    </w:r>
    <w:r>
      <w:instrText>PAGE   \* MERGEFORMAT</w:instrText>
    </w:r>
    <w:r>
      <w:fldChar w:fldCharType="separate"/>
    </w:r>
    <w:r w:rsidR="00373AA6" w:rsidRPr="00373AA6">
      <w:rPr>
        <w:noProof/>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A3F9D" w:rsidRDefault="004A3F9D">
    <w:pPr>
      <w:pStyle w:val="ad"/>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913B2F">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4A3F9D" w:rsidRDefault="004A3F9D">
    <w:pPr>
      <w:pStyle w:val="ad"/>
      <w:ind w:right="360"/>
    </w:pPr>
  </w:p>
  <w:p w:rsidR="004A3F9D" w:rsidRDefault="004A3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9E" w:rsidRDefault="00F1209E">
      <w:r>
        <w:separator/>
      </w:r>
    </w:p>
  </w:footnote>
  <w:footnote w:type="continuationSeparator" w:id="0">
    <w:p w:rsidR="00F1209E" w:rsidRDefault="00F12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Bdr>
        <w:bottom w:val="single" w:sz="4" w:space="1" w:color="auto"/>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p w:rsidR="004A3F9D" w:rsidRDefault="004A3F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p w:rsidR="004A3F9D" w:rsidRDefault="004A3F9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9D" w:rsidRDefault="004A3F9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15EC1"/>
    <w:multiLevelType w:val="singleLevel"/>
    <w:tmpl w:val="C4715EC1"/>
    <w:lvl w:ilvl="0">
      <w:start w:val="1"/>
      <w:numFmt w:val="chineseCounting"/>
      <w:suff w:val="nothing"/>
      <w:lvlText w:val="%1、"/>
      <w:lvlJc w:val="left"/>
      <w:rPr>
        <w:rFonts w:hint="eastAsia"/>
      </w:rPr>
    </w:lvl>
  </w:abstractNum>
  <w:abstractNum w:abstractNumId="1">
    <w:nsid w:val="DE31715A"/>
    <w:multiLevelType w:val="singleLevel"/>
    <w:tmpl w:val="DE31715A"/>
    <w:lvl w:ilvl="0">
      <w:start w:val="6"/>
      <w:numFmt w:val="chineseCounting"/>
      <w:suff w:val="nothing"/>
      <w:lvlText w:val="%1、"/>
      <w:lvlJc w:val="left"/>
      <w:rPr>
        <w:rFonts w:hint="eastAsia"/>
      </w:rPr>
    </w:lvl>
  </w:abstractNum>
  <w:abstractNum w:abstractNumId="2">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966FCC15"/>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3F15"/>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32C"/>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10"/>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4DF"/>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5E7"/>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29C3"/>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6E"/>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10"/>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6D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8DA"/>
    <w:rsid w:val="001049C9"/>
    <w:rsid w:val="00104AC6"/>
    <w:rsid w:val="00104C7F"/>
    <w:rsid w:val="00104E4C"/>
    <w:rsid w:val="00104EA1"/>
    <w:rsid w:val="001051DA"/>
    <w:rsid w:val="00105422"/>
    <w:rsid w:val="00105502"/>
    <w:rsid w:val="00106284"/>
    <w:rsid w:val="0010635B"/>
    <w:rsid w:val="00106636"/>
    <w:rsid w:val="00106A5A"/>
    <w:rsid w:val="00106D36"/>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A1"/>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3F"/>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34A"/>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47E"/>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9D4"/>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2E48"/>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B5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B67"/>
    <w:rsid w:val="00216EEC"/>
    <w:rsid w:val="00216F78"/>
    <w:rsid w:val="00217445"/>
    <w:rsid w:val="00217970"/>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B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28"/>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0FDD"/>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13"/>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27"/>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EB6"/>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1B0"/>
    <w:rsid w:val="002B7216"/>
    <w:rsid w:val="002B75F9"/>
    <w:rsid w:val="002B766F"/>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4B"/>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4F3C"/>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3FF5"/>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4C"/>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BA7"/>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1F"/>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AA6"/>
    <w:rsid w:val="00373C05"/>
    <w:rsid w:val="00373D9C"/>
    <w:rsid w:val="00373F6D"/>
    <w:rsid w:val="003741C9"/>
    <w:rsid w:val="00374240"/>
    <w:rsid w:val="0037427F"/>
    <w:rsid w:val="003743F4"/>
    <w:rsid w:val="003743F6"/>
    <w:rsid w:val="0037445F"/>
    <w:rsid w:val="003744AF"/>
    <w:rsid w:val="00374704"/>
    <w:rsid w:val="0037470C"/>
    <w:rsid w:val="003748AF"/>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B1D"/>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2D54"/>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39"/>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9D"/>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61E"/>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01A"/>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5AA"/>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793"/>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B85"/>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15"/>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06"/>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7CD"/>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2B"/>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1D"/>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8DB"/>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3E50"/>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6A"/>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957"/>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CA8"/>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87E03"/>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3ECB"/>
    <w:rsid w:val="006D42C5"/>
    <w:rsid w:val="006D455A"/>
    <w:rsid w:val="006D4588"/>
    <w:rsid w:val="006D476E"/>
    <w:rsid w:val="006D4A83"/>
    <w:rsid w:val="006D4DD2"/>
    <w:rsid w:val="006D4E72"/>
    <w:rsid w:val="006D4E86"/>
    <w:rsid w:val="006D5150"/>
    <w:rsid w:val="006D555F"/>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E6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4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54D"/>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1D88"/>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1AF"/>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5E6"/>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0B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37"/>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9F"/>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53"/>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0C9"/>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C85"/>
    <w:rsid w:val="00875D85"/>
    <w:rsid w:val="00875ED9"/>
    <w:rsid w:val="00875EEA"/>
    <w:rsid w:val="00875FAB"/>
    <w:rsid w:val="0087619C"/>
    <w:rsid w:val="0087642E"/>
    <w:rsid w:val="00876560"/>
    <w:rsid w:val="0087662B"/>
    <w:rsid w:val="00876676"/>
    <w:rsid w:val="0087694D"/>
    <w:rsid w:val="00876A5F"/>
    <w:rsid w:val="00876C5A"/>
    <w:rsid w:val="00876C89"/>
    <w:rsid w:val="00876D44"/>
    <w:rsid w:val="00876F3D"/>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062"/>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1BA"/>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494"/>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B2F"/>
    <w:rsid w:val="00913F2E"/>
    <w:rsid w:val="00913FB0"/>
    <w:rsid w:val="00914434"/>
    <w:rsid w:val="00914541"/>
    <w:rsid w:val="00914ADC"/>
    <w:rsid w:val="00914B9E"/>
    <w:rsid w:val="00914C92"/>
    <w:rsid w:val="00914CBD"/>
    <w:rsid w:val="00914CD6"/>
    <w:rsid w:val="00914E6A"/>
    <w:rsid w:val="00915764"/>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7B1"/>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6EC"/>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AD2"/>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09E"/>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C88"/>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2D9"/>
    <w:rsid w:val="009B03C2"/>
    <w:rsid w:val="009B04AB"/>
    <w:rsid w:val="009B0650"/>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37"/>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8E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E86"/>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3A4"/>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BE8"/>
    <w:rsid w:val="00AA5C8A"/>
    <w:rsid w:val="00AA5CD0"/>
    <w:rsid w:val="00AA5EDA"/>
    <w:rsid w:val="00AA6193"/>
    <w:rsid w:val="00AA6552"/>
    <w:rsid w:val="00AA6619"/>
    <w:rsid w:val="00AA6802"/>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9B2"/>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96"/>
    <w:rsid w:val="00B147F7"/>
    <w:rsid w:val="00B14A0E"/>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06B"/>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0C"/>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843"/>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974"/>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2EFC"/>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AD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257"/>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B7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CE9"/>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6C8"/>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A3"/>
    <w:rsid w:val="00CD5B99"/>
    <w:rsid w:val="00CD5C88"/>
    <w:rsid w:val="00CD620A"/>
    <w:rsid w:val="00CD69E7"/>
    <w:rsid w:val="00CD6A76"/>
    <w:rsid w:val="00CD6D39"/>
    <w:rsid w:val="00CD6EAC"/>
    <w:rsid w:val="00CD6F01"/>
    <w:rsid w:val="00CD73DB"/>
    <w:rsid w:val="00CD7575"/>
    <w:rsid w:val="00CD767C"/>
    <w:rsid w:val="00CD7C51"/>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AF0"/>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891"/>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94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41"/>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82"/>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6CB"/>
    <w:rsid w:val="00E14756"/>
    <w:rsid w:val="00E14C91"/>
    <w:rsid w:val="00E14F41"/>
    <w:rsid w:val="00E1562D"/>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0B"/>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478"/>
    <w:rsid w:val="00E9461A"/>
    <w:rsid w:val="00E946F8"/>
    <w:rsid w:val="00E94726"/>
    <w:rsid w:val="00E94786"/>
    <w:rsid w:val="00E94861"/>
    <w:rsid w:val="00E949DB"/>
    <w:rsid w:val="00E94AF7"/>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4FB"/>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9E"/>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64B"/>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BFA"/>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367"/>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E18"/>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00"/>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13D"/>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B660C1A"/>
    <w:rsid w:val="128D62A2"/>
    <w:rsid w:val="14951E1C"/>
    <w:rsid w:val="17F93E0B"/>
    <w:rsid w:val="1C455CA5"/>
    <w:rsid w:val="1D2C69D2"/>
    <w:rsid w:val="239E00B4"/>
    <w:rsid w:val="24264B88"/>
    <w:rsid w:val="251E74A4"/>
    <w:rsid w:val="252E0A41"/>
    <w:rsid w:val="268362C1"/>
    <w:rsid w:val="27843CE5"/>
    <w:rsid w:val="2B0679A8"/>
    <w:rsid w:val="2FD83908"/>
    <w:rsid w:val="32EB653A"/>
    <w:rsid w:val="3BCB6780"/>
    <w:rsid w:val="3BD01E77"/>
    <w:rsid w:val="3C48365B"/>
    <w:rsid w:val="3F125FDD"/>
    <w:rsid w:val="3FF5F3AE"/>
    <w:rsid w:val="42CD0A98"/>
    <w:rsid w:val="431A0C09"/>
    <w:rsid w:val="480E2158"/>
    <w:rsid w:val="4B65373A"/>
    <w:rsid w:val="4D00163A"/>
    <w:rsid w:val="4DBE04AC"/>
    <w:rsid w:val="4F0F5BE3"/>
    <w:rsid w:val="50250B7F"/>
    <w:rsid w:val="52422029"/>
    <w:rsid w:val="55040901"/>
    <w:rsid w:val="56DF05DE"/>
    <w:rsid w:val="57FC6189"/>
    <w:rsid w:val="5F073306"/>
    <w:rsid w:val="5F5F73B9"/>
    <w:rsid w:val="6151253D"/>
    <w:rsid w:val="6838144E"/>
    <w:rsid w:val="68AA7398"/>
    <w:rsid w:val="6A277432"/>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afff8">
    <w:name w:val="公文"/>
    <w:basedOn w:val="a"/>
    <w:qFormat/>
    <w:pPr>
      <w:ind w:firstLineChars="200" w:firstLine="200"/>
    </w:pPr>
  </w:style>
  <w:style w:type="paragraph" w:customStyle="1" w:styleId="CharCharCharCharCharChar1CharCharCharChar">
    <w:name w:val="Char Char Char Char Char Char1 Char Char Char Char"/>
    <w:basedOn w:val="a5"/>
    <w:rsid w:val="004E301A"/>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0"/>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0"/>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Char"/>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1"/>
    <w:qFormat/>
    <w:pPr>
      <w:autoSpaceDE w:val="0"/>
      <w:autoSpaceDN w:val="0"/>
      <w:adjustRightInd w:val="0"/>
      <w:ind w:firstLine="420"/>
      <w:jc w:val="left"/>
    </w:pPr>
    <w:rPr>
      <w:rFonts w:ascii="宋体"/>
      <w:sz w:val="24"/>
    </w:rPr>
  </w:style>
  <w:style w:type="paragraph" w:styleId="70">
    <w:name w:val="toc 7"/>
    <w:basedOn w:val="a"/>
    <w:next w:val="a"/>
    <w:qFormat/>
    <w:pPr>
      <w:ind w:leftChars="1200" w:left="2520"/>
    </w:pPr>
  </w:style>
  <w:style w:type="paragraph" w:styleId="a4">
    <w:name w:val="caption"/>
    <w:basedOn w:val="a"/>
    <w:next w:val="a"/>
    <w:qFormat/>
    <w:pPr>
      <w:spacing w:line="480" w:lineRule="auto"/>
    </w:pPr>
    <w:rPr>
      <w:rFonts w:ascii="华文中宋" w:eastAsia="华文中宋" w:hAnsi="华文中宋"/>
      <w:sz w:val="36"/>
      <w:szCs w:val="20"/>
    </w:rPr>
  </w:style>
  <w:style w:type="paragraph" w:styleId="a5">
    <w:name w:val="Document Map"/>
    <w:basedOn w:val="a"/>
    <w:link w:val="Char"/>
    <w:qFormat/>
    <w:pPr>
      <w:shd w:val="clear" w:color="auto" w:fill="000080"/>
    </w:pPr>
  </w:style>
  <w:style w:type="paragraph" w:styleId="a6">
    <w:name w:val="annotation text"/>
    <w:basedOn w:val="a"/>
    <w:link w:val="Char10"/>
    <w:uiPriority w:val="99"/>
    <w:qFormat/>
    <w:pPr>
      <w:jc w:val="left"/>
    </w:pPr>
  </w:style>
  <w:style w:type="paragraph" w:styleId="30">
    <w:name w:val="Body Text 3"/>
    <w:basedOn w:val="a"/>
    <w:link w:val="3Char"/>
    <w:qFormat/>
    <w:pPr>
      <w:spacing w:after="120"/>
    </w:pPr>
    <w:rPr>
      <w:sz w:val="16"/>
      <w:szCs w:val="16"/>
    </w:rPr>
  </w:style>
  <w:style w:type="paragraph" w:styleId="a7">
    <w:name w:val="Body Text"/>
    <w:basedOn w:val="a"/>
    <w:link w:val="Char0"/>
    <w:qFormat/>
    <w:pPr>
      <w:tabs>
        <w:tab w:val="left" w:pos="567"/>
      </w:tabs>
      <w:spacing w:before="120" w:line="22" w:lineRule="atLeast"/>
    </w:pPr>
    <w:rPr>
      <w:rFonts w:ascii="宋体" w:hAnsi="宋体"/>
      <w:sz w:val="24"/>
    </w:rPr>
  </w:style>
  <w:style w:type="paragraph" w:styleId="a8">
    <w:name w:val="Body Text Indent"/>
    <w:basedOn w:val="a"/>
    <w:link w:val="Char2"/>
    <w:qFormat/>
    <w:pPr>
      <w:spacing w:line="360" w:lineRule="auto"/>
      <w:ind w:firstLine="570"/>
    </w:pPr>
    <w:rPr>
      <w:sz w:val="24"/>
    </w:rPr>
  </w:style>
  <w:style w:type="paragraph" w:styleId="20">
    <w:name w:val="List 2"/>
    <w:basedOn w:val="a"/>
    <w:qFormat/>
    <w:pPr>
      <w:ind w:leftChars="200" w:left="100" w:hangingChars="200" w:hanging="200"/>
    </w:pPr>
  </w:style>
  <w:style w:type="paragraph" w:styleId="a9">
    <w:name w:val="Block Text"/>
    <w:basedOn w:val="a"/>
    <w:qFormat/>
    <w:pPr>
      <w:widowControl/>
      <w:ind w:left="480" w:right="-341" w:firstLine="513"/>
    </w:pPr>
    <w:rPr>
      <w:kern w:val="0"/>
      <w:sz w:val="24"/>
      <w:szCs w:val="20"/>
    </w:rPr>
  </w:style>
  <w:style w:type="paragraph" w:styleId="50">
    <w:name w:val="toc 5"/>
    <w:basedOn w:val="a"/>
    <w:next w:val="a"/>
    <w:qFormat/>
    <w:pPr>
      <w:ind w:leftChars="800" w:left="1680"/>
    </w:pPr>
  </w:style>
  <w:style w:type="paragraph" w:styleId="31">
    <w:name w:val="toc 3"/>
    <w:basedOn w:val="a"/>
    <w:next w:val="a"/>
    <w:uiPriority w:val="39"/>
    <w:qFormat/>
    <w:pPr>
      <w:ind w:leftChars="400" w:left="840"/>
    </w:pPr>
  </w:style>
  <w:style w:type="paragraph" w:styleId="aa">
    <w:name w:val="Plain Text"/>
    <w:basedOn w:val="a"/>
    <w:link w:val="Char3"/>
    <w:qFormat/>
    <w:rPr>
      <w:rFonts w:ascii="宋体" w:hAnsi="Courier New" w:hint="eastAsia"/>
      <w:szCs w:val="20"/>
    </w:rPr>
  </w:style>
  <w:style w:type="paragraph" w:styleId="80">
    <w:name w:val="toc 8"/>
    <w:basedOn w:val="a"/>
    <w:next w:val="a"/>
    <w:qFormat/>
    <w:pPr>
      <w:ind w:leftChars="1400" w:left="2940"/>
    </w:pPr>
  </w:style>
  <w:style w:type="paragraph" w:styleId="ab">
    <w:name w:val="Date"/>
    <w:basedOn w:val="a"/>
    <w:next w:val="a"/>
    <w:link w:val="Char4"/>
    <w:qFormat/>
    <w:pPr>
      <w:ind w:leftChars="2500" w:left="100"/>
    </w:pPr>
    <w:rPr>
      <w:rFonts w:ascii="仿宋_GB2312" w:eastAsia="仿宋_GB2312" w:hAnsi="宋体"/>
      <w:color w:val="000000"/>
      <w:sz w:val="24"/>
    </w:rPr>
  </w:style>
  <w:style w:type="paragraph" w:styleId="21">
    <w:name w:val="Body Text Indent 2"/>
    <w:basedOn w:val="a"/>
    <w:link w:val="2Char"/>
    <w:qFormat/>
    <w:pPr>
      <w:ind w:firstLineChars="200" w:firstLine="480"/>
    </w:pPr>
    <w:rPr>
      <w:rFonts w:ascii="仿宋_GB2312" w:eastAsia="仿宋_GB2312"/>
      <w:sz w:val="24"/>
    </w:rPr>
  </w:style>
  <w:style w:type="paragraph" w:styleId="ac">
    <w:name w:val="Balloon Text"/>
    <w:basedOn w:val="a"/>
    <w:link w:val="Char5"/>
    <w:qFormat/>
    <w:rPr>
      <w:sz w:val="18"/>
      <w:szCs w:val="18"/>
    </w:rPr>
  </w:style>
  <w:style w:type="paragraph" w:styleId="ad">
    <w:name w:val="footer"/>
    <w:basedOn w:val="a"/>
    <w:link w:val="Char11"/>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e">
    <w:name w:val="header"/>
    <w:basedOn w:val="a"/>
    <w:link w:val="Char1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050"/>
        <w:tab w:val="right" w:leader="dot" w:pos="8937"/>
      </w:tabs>
      <w:spacing w:line="300" w:lineRule="auto"/>
    </w:pPr>
    <w:rPr>
      <w:rFonts w:ascii="宋体" w:hAnsi="宋体"/>
      <w:b/>
      <w:sz w:val="24"/>
    </w:rPr>
  </w:style>
  <w:style w:type="paragraph" w:styleId="40">
    <w:name w:val="toc 4"/>
    <w:basedOn w:val="a"/>
    <w:next w:val="a"/>
    <w:qFormat/>
    <w:pPr>
      <w:ind w:leftChars="600" w:left="1260"/>
    </w:pPr>
  </w:style>
  <w:style w:type="paragraph" w:styleId="60">
    <w:name w:val="toc 6"/>
    <w:basedOn w:val="a"/>
    <w:next w:val="a"/>
    <w:qFormat/>
    <w:pPr>
      <w:ind w:leftChars="1000" w:left="2100"/>
    </w:pPr>
  </w:style>
  <w:style w:type="paragraph" w:styleId="32">
    <w:name w:val="Body Text Indent 3"/>
    <w:basedOn w:val="a"/>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
    <w:next w:val="a"/>
    <w:uiPriority w:val="39"/>
    <w:qFormat/>
    <w:pPr>
      <w:tabs>
        <w:tab w:val="right" w:leader="dot" w:pos="8937"/>
      </w:tabs>
      <w:spacing w:line="312" w:lineRule="auto"/>
      <w:ind w:leftChars="200" w:left="420"/>
    </w:pPr>
  </w:style>
  <w:style w:type="paragraph" w:styleId="90">
    <w:name w:val="toc 9"/>
    <w:basedOn w:val="a"/>
    <w:next w:val="a"/>
    <w:qFormat/>
    <w:pPr>
      <w:ind w:leftChars="1600" w:left="3360"/>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rPr>
      <w:szCs w:val="20"/>
    </w:rPr>
  </w:style>
  <w:style w:type="paragraph" w:styleId="af0">
    <w:name w:val="Title"/>
    <w:basedOn w:val="a"/>
    <w:link w:val="Char13"/>
    <w:qFormat/>
    <w:pPr>
      <w:jc w:val="center"/>
      <w:outlineLvl w:val="0"/>
    </w:pPr>
    <w:rPr>
      <w:b/>
      <w:sz w:val="32"/>
      <w:szCs w:val="20"/>
    </w:rPr>
  </w:style>
  <w:style w:type="paragraph" w:styleId="af1">
    <w:name w:val="annotation subject"/>
    <w:basedOn w:val="a6"/>
    <w:next w:val="a6"/>
    <w:link w:val="Char6"/>
    <w:qFormat/>
    <w:rPr>
      <w:b/>
      <w:bCs/>
    </w:rPr>
  </w:style>
  <w:style w:type="paragraph" w:styleId="23">
    <w:name w:val="Body Text First Indent 2"/>
    <w:basedOn w:val="a8"/>
    <w:link w:val="2Char0"/>
    <w:qFormat/>
    <w:pPr>
      <w:spacing w:after="120" w:line="480" w:lineRule="exact"/>
      <w:ind w:leftChars="200" w:left="420" w:firstLineChars="200" w:firstLine="420"/>
    </w:pPr>
    <w:rPr>
      <w:szCs w:val="20"/>
    </w:rPr>
  </w:style>
  <w:style w:type="table" w:styleId="af2">
    <w:name w:val="Table Grid"/>
    <w:basedOn w:val="a2"/>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2"/>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3">
    <w:name w:val="Strong"/>
    <w:qFormat/>
    <w:rPr>
      <w:b/>
      <w:bCs/>
    </w:rPr>
  </w:style>
  <w:style w:type="character" w:styleId="af4">
    <w:name w:val="page number"/>
    <w:qFormat/>
  </w:style>
  <w:style w:type="character" w:styleId="af5">
    <w:name w:val="FollowedHyperlink"/>
    <w:qFormat/>
    <w:rPr>
      <w:color w:val="800080"/>
      <w:u w:val="single"/>
    </w:rPr>
  </w:style>
  <w:style w:type="character" w:styleId="af6">
    <w:name w:val="Emphasis"/>
    <w:qFormat/>
    <w:rPr>
      <w:color w:val="CC0033"/>
    </w:rPr>
  </w:style>
  <w:style w:type="character" w:styleId="af7">
    <w:name w:val="Hyperlink"/>
    <w:uiPriority w:val="99"/>
    <w:qFormat/>
    <w:rPr>
      <w:color w:val="0000FF"/>
      <w:u w:val="single"/>
    </w:rPr>
  </w:style>
  <w:style w:type="character" w:styleId="af8">
    <w:name w:val="annotation reference"/>
    <w:uiPriority w:val="99"/>
    <w:qFormat/>
    <w:rPr>
      <w:sz w:val="21"/>
      <w:szCs w:val="21"/>
    </w:rPr>
  </w:style>
  <w:style w:type="character" w:styleId="HTML0">
    <w:name w:val="HTML Cite"/>
    <w:qFormat/>
    <w:rPr>
      <w:i/>
      <w:iCs/>
    </w:rPr>
  </w:style>
  <w:style w:type="character" w:customStyle="1" w:styleId="1Char">
    <w:name w:val="标题 1 Char"/>
    <w:link w:val="1"/>
    <w:qFormat/>
    <w:rPr>
      <w:rFonts w:ascii="宋体"/>
      <w:b/>
      <w:kern w:val="44"/>
      <w:sz w:val="32"/>
    </w:rPr>
  </w:style>
  <w:style w:type="character" w:customStyle="1" w:styleId="2Char1">
    <w:name w:val="标题 2 Char1"/>
    <w:link w:val="2"/>
    <w:qFormat/>
    <w:rPr>
      <w:rFonts w:ascii="Arial" w:eastAsia="黑体" w:hAnsi="Arial"/>
      <w:b/>
      <w:sz w:val="30"/>
      <w:lang w:val="en-US" w:eastAsia="zh-CN" w:bidi="ar-SA"/>
    </w:rPr>
  </w:style>
  <w:style w:type="character" w:customStyle="1" w:styleId="Char1">
    <w:name w:val="正文缩进 Char1"/>
    <w:link w:val="a0"/>
    <w:qFormat/>
    <w:rPr>
      <w:rFonts w:ascii="宋体" w:eastAsia="宋体"/>
      <w:kern w:val="2"/>
      <w:sz w:val="24"/>
      <w:szCs w:val="24"/>
      <w:lang w:val="en-US" w:eastAsia="zh-CN" w:bidi="ar-SA"/>
    </w:rPr>
  </w:style>
  <w:style w:type="character" w:customStyle="1" w:styleId="3Char1">
    <w:name w:val="标题 3 Char1"/>
    <w:link w:val="3"/>
    <w:qFormat/>
    <w:rPr>
      <w:rFonts w:ascii="宋体" w:eastAsia="宋体"/>
      <w:b/>
      <w:sz w:val="24"/>
      <w:u w:val="single"/>
      <w:lang w:val="en-US" w:eastAsia="zh-CN" w:bidi="ar-SA"/>
    </w:rPr>
  </w:style>
  <w:style w:type="character" w:customStyle="1" w:styleId="4Char">
    <w:name w:val="标题 4 Char"/>
    <w:link w:val="4"/>
    <w:qFormat/>
    <w:rPr>
      <w:rFonts w:ascii="Arial" w:eastAsia="黑体" w:hAnsi="Arial"/>
      <w:b/>
      <w:sz w:val="28"/>
    </w:rPr>
  </w:style>
  <w:style w:type="character" w:customStyle="1" w:styleId="5Char">
    <w:name w:val="标题 5 Char"/>
    <w:link w:val="5"/>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5"/>
    <w:qFormat/>
    <w:rPr>
      <w:kern w:val="2"/>
      <w:sz w:val="21"/>
      <w:szCs w:val="24"/>
      <w:shd w:val="clear" w:color="auto" w:fill="000080"/>
    </w:rPr>
  </w:style>
  <w:style w:type="character" w:customStyle="1" w:styleId="Char10">
    <w:name w:val="批注文字 Char1"/>
    <w:link w:val="a6"/>
    <w:uiPriority w:val="99"/>
    <w:qFormat/>
    <w:rPr>
      <w:kern w:val="2"/>
      <w:sz w:val="21"/>
      <w:szCs w:val="24"/>
    </w:rPr>
  </w:style>
  <w:style w:type="character" w:customStyle="1" w:styleId="3Char">
    <w:name w:val="正文文本 3 Char"/>
    <w:link w:val="30"/>
    <w:qFormat/>
    <w:rPr>
      <w:kern w:val="2"/>
      <w:sz w:val="16"/>
      <w:szCs w:val="16"/>
    </w:rPr>
  </w:style>
  <w:style w:type="character" w:customStyle="1" w:styleId="Char0">
    <w:name w:val="正文文本 Char"/>
    <w:link w:val="a7"/>
    <w:qFormat/>
    <w:rPr>
      <w:rFonts w:ascii="宋体" w:hAnsi="宋体"/>
      <w:kern w:val="2"/>
      <w:sz w:val="24"/>
      <w:szCs w:val="24"/>
    </w:rPr>
  </w:style>
  <w:style w:type="character" w:customStyle="1" w:styleId="Char2">
    <w:name w:val="正文文本缩进 Char2"/>
    <w:link w:val="a8"/>
    <w:qFormat/>
    <w:rPr>
      <w:rFonts w:eastAsia="宋体"/>
      <w:kern w:val="2"/>
      <w:sz w:val="24"/>
      <w:szCs w:val="24"/>
      <w:lang w:val="en-US" w:eastAsia="zh-CN" w:bidi="ar-SA"/>
    </w:rPr>
  </w:style>
  <w:style w:type="character" w:customStyle="1" w:styleId="Char3">
    <w:name w:val="纯文本 Char"/>
    <w:link w:val="aa"/>
    <w:qFormat/>
    <w:rPr>
      <w:rFonts w:ascii="宋体" w:eastAsia="宋体" w:hAnsi="Courier New" w:cs="宋体" w:hint="eastAsia"/>
      <w:kern w:val="2"/>
      <w:sz w:val="21"/>
    </w:rPr>
  </w:style>
  <w:style w:type="character" w:customStyle="1" w:styleId="Char4">
    <w:name w:val="日期 Char"/>
    <w:link w:val="ab"/>
    <w:qFormat/>
    <w:rPr>
      <w:rFonts w:ascii="仿宋_GB2312" w:eastAsia="仿宋_GB2312" w:hAnsi="宋体"/>
      <w:color w:val="000000"/>
      <w:kern w:val="2"/>
      <w:sz w:val="24"/>
      <w:szCs w:val="24"/>
    </w:rPr>
  </w:style>
  <w:style w:type="character" w:customStyle="1" w:styleId="2Char">
    <w:name w:val="正文文本缩进 2 Char"/>
    <w:link w:val="21"/>
    <w:qFormat/>
    <w:rPr>
      <w:rFonts w:ascii="仿宋_GB2312" w:eastAsia="仿宋_GB2312"/>
      <w:kern w:val="2"/>
      <w:sz w:val="24"/>
      <w:szCs w:val="24"/>
    </w:rPr>
  </w:style>
  <w:style w:type="character" w:customStyle="1" w:styleId="Char5">
    <w:name w:val="批注框文本 Char"/>
    <w:link w:val="ac"/>
    <w:qFormat/>
    <w:rPr>
      <w:kern w:val="2"/>
      <w:sz w:val="18"/>
      <w:szCs w:val="18"/>
    </w:rPr>
  </w:style>
  <w:style w:type="character" w:customStyle="1" w:styleId="Char11">
    <w:name w:val="页脚 Char1"/>
    <w:link w:val="ad"/>
    <w:uiPriority w:val="99"/>
    <w:qFormat/>
    <w:rPr>
      <w:rFonts w:ascii="宋体" w:eastAsia="宋体"/>
      <w:sz w:val="18"/>
      <w:lang w:val="en-US" w:eastAsia="zh-CN" w:bidi="ar-SA"/>
    </w:rPr>
  </w:style>
  <w:style w:type="character" w:customStyle="1" w:styleId="Char12">
    <w:name w:val="页眉 Char1"/>
    <w:link w:val="ae"/>
    <w:qFormat/>
    <w:rPr>
      <w:rFonts w:eastAsia="宋体"/>
      <w:kern w:val="2"/>
      <w:sz w:val="18"/>
      <w:szCs w:val="18"/>
      <w:lang w:val="en-US" w:eastAsia="zh-CN" w:bidi="ar-SA"/>
    </w:rPr>
  </w:style>
  <w:style w:type="character" w:customStyle="1" w:styleId="3Char0">
    <w:name w:val="正文文本缩进 3 Char"/>
    <w:link w:val="32"/>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0"/>
    <w:qFormat/>
    <w:rPr>
      <w:b/>
      <w:kern w:val="2"/>
      <w:sz w:val="32"/>
    </w:rPr>
  </w:style>
  <w:style w:type="character" w:customStyle="1" w:styleId="Char6">
    <w:name w:val="批注主题 Char"/>
    <w:link w:val="af1"/>
    <w:qFormat/>
    <w:rPr>
      <w:rFonts w:ascii="Times New Roman" w:eastAsia="宋体" w:hAnsi="Times New Roman" w:cs="Times New Roman"/>
      <w:b/>
      <w:bCs/>
      <w:kern w:val="2"/>
      <w:sz w:val="21"/>
      <w:szCs w:val="24"/>
      <w:lang w:val="en-US" w:eastAsia="zh-CN" w:bidi="ar-SA"/>
    </w:rPr>
  </w:style>
  <w:style w:type="character" w:customStyle="1" w:styleId="af9">
    <w:name w:val="批注文字 字符"/>
    <w:uiPriority w:val="99"/>
    <w:qFormat/>
    <w:rPr>
      <w:rFonts w:ascii="Times New Roman" w:eastAsia="宋体" w:hAnsi="Times New Roman" w:cs="Times New Roman"/>
      <w:sz w:val="24"/>
      <w:lang w:val="en-US" w:eastAsia="zh-CN" w:bidi="ar-SA"/>
    </w:rPr>
  </w:style>
  <w:style w:type="character" w:customStyle="1" w:styleId="2Char0">
    <w:name w:val="正文首行缩进 2 Char"/>
    <w:link w:val="23"/>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2"/>
    <w:qFormat/>
    <w:rPr>
      <w:rFonts w:ascii="宋体" w:eastAsia="宋体" w:hAnsi="宋体"/>
      <w:sz w:val="24"/>
      <w:szCs w:val="24"/>
      <w:lang w:bidi="ar-SA"/>
    </w:rPr>
  </w:style>
  <w:style w:type="paragraph" w:customStyle="1" w:styleId="12">
    <w:name w:val="正文文本缩进1"/>
    <w:basedOn w:val="a"/>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3"/>
    <w:qFormat/>
    <w:rPr>
      <w:rFonts w:ascii="宋体" w:eastAsia="宋体"/>
      <w:snapToGrid w:val="0"/>
      <w:color w:val="000000"/>
      <w:kern w:val="28"/>
      <w:sz w:val="28"/>
      <w:lang w:bidi="ar-SA"/>
    </w:rPr>
  </w:style>
  <w:style w:type="paragraph" w:customStyle="1" w:styleId="13">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a"/>
    <w:uiPriority w:val="34"/>
    <w:qFormat/>
    <w:rPr>
      <w:rFonts w:ascii="Calibri" w:eastAsia="宋体" w:hAnsi="Calibri"/>
      <w:kern w:val="2"/>
      <w:sz w:val="21"/>
      <w:szCs w:val="22"/>
      <w:lang w:val="en-US" w:eastAsia="zh-CN" w:bidi="ar-SA"/>
    </w:rPr>
  </w:style>
  <w:style w:type="paragraph" w:styleId="afa">
    <w:name w:val="List Paragraph"/>
    <w:basedOn w:val="a"/>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b">
    <w:name w:val="二级条标题"/>
    <w:basedOn w:val="afc"/>
    <w:next w:val="a"/>
    <w:qFormat/>
    <w:pPr>
      <w:outlineLvl w:val="2"/>
    </w:pPr>
    <w:rPr>
      <w:rFonts w:ascii="宋体" w:eastAsia="宋体"/>
      <w:b w:val="0"/>
    </w:rPr>
  </w:style>
  <w:style w:type="paragraph" w:customStyle="1" w:styleId="afc">
    <w:name w:val="一级条标题"/>
    <w:basedOn w:val="afd"/>
    <w:next w:val="a"/>
    <w:qFormat/>
    <w:pPr>
      <w:tabs>
        <w:tab w:val="left" w:pos="360"/>
        <w:tab w:val="left" w:pos="840"/>
      </w:tabs>
      <w:ind w:hanging="840"/>
      <w:outlineLvl w:val="1"/>
    </w:pPr>
  </w:style>
  <w:style w:type="paragraph" w:customStyle="1" w:styleId="afd">
    <w:name w:val="章标题"/>
    <w:next w:val="a"/>
    <w:qFormat/>
    <w:pPr>
      <w:spacing w:beforeLines="50" w:before="156" w:afterLines="50" w:after="156"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e">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4">
    <w:name w:val="项目编号2"/>
    <w:basedOn w:val="14"/>
    <w:qFormat/>
  </w:style>
  <w:style w:type="paragraph" w:customStyle="1" w:styleId="14">
    <w:name w:val="项目编号1"/>
    <w:basedOn w:val="a"/>
    <w:qFormat/>
    <w:pPr>
      <w:spacing w:before="100" w:beforeAutospacing="1" w:after="100" w:afterAutospacing="1" w:line="360" w:lineRule="auto"/>
      <w:ind w:left="420" w:hanging="420"/>
    </w:pPr>
    <w:rPr>
      <w:sz w:val="24"/>
    </w:rPr>
  </w:style>
  <w:style w:type="paragraph" w:customStyle="1" w:styleId="aff">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0">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1">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7">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5"/>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2">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3">
    <w:name w:val="四级条标题"/>
    <w:basedOn w:val="aff4"/>
    <w:next w:val="a"/>
    <w:qFormat/>
    <w:pPr>
      <w:outlineLvl w:val="4"/>
    </w:pPr>
  </w:style>
  <w:style w:type="paragraph" w:customStyle="1" w:styleId="aff4">
    <w:name w:val="三级条标题"/>
    <w:basedOn w:val="afb"/>
    <w:next w:val="a"/>
    <w:qFormat/>
    <w:pPr>
      <w:outlineLvl w:val="3"/>
    </w:pPr>
  </w:style>
  <w:style w:type="paragraph" w:customStyle="1" w:styleId="aff5">
    <w:name w:val="??"/>
    <w:qFormat/>
    <w:pPr>
      <w:widowControl w:val="0"/>
      <w:overflowPunct w:val="0"/>
      <w:autoSpaceDE w:val="0"/>
      <w:autoSpaceDN w:val="0"/>
      <w:adjustRightInd w:val="0"/>
      <w:jc w:val="both"/>
    </w:pPr>
    <w:rPr>
      <w:kern w:val="2"/>
      <w:sz w:val="21"/>
      <w:lang w:eastAsia="en-US"/>
    </w:rPr>
  </w:style>
  <w:style w:type="paragraph" w:customStyle="1" w:styleId="25">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5">
    <w:name w:val="项目符号1"/>
    <w:basedOn w:val="aff6"/>
    <w:qFormat/>
    <w:pPr>
      <w:ind w:left="-25" w:firstLine="0"/>
    </w:pPr>
  </w:style>
  <w:style w:type="paragraph" w:customStyle="1" w:styleId="aff6">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7">
    <w:name w:val="五级条标题"/>
    <w:basedOn w:val="aff3"/>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8">
    <w:name w:val="文档正文"/>
    <w:basedOn w:val="a"/>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6">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
    <w:qFormat/>
    <w:pPr>
      <w:tabs>
        <w:tab w:val="left" w:pos="360"/>
      </w:tabs>
    </w:pPr>
    <w:rPr>
      <w:sz w:val="24"/>
    </w:rPr>
  </w:style>
  <w:style w:type="paragraph" w:customStyle="1" w:styleId="aff9">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a">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1"/>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
    <w:uiPriority w:val="34"/>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3">
    <w:name w:val="项目编号3"/>
    <w:basedOn w:val="aff6"/>
    <w:qFormat/>
    <w:pPr>
      <w:ind w:left="902" w:hanging="420"/>
    </w:pPr>
  </w:style>
  <w:style w:type="paragraph" w:customStyle="1" w:styleId="Char21">
    <w:name w:val="Char21"/>
    <w:basedOn w:val="a"/>
    <w:qFormat/>
    <w:rPr>
      <w:rFonts w:ascii="Tahoma" w:hAnsi="Tahoma"/>
      <w:sz w:val="24"/>
      <w:szCs w:val="20"/>
    </w:rPr>
  </w:style>
  <w:style w:type="paragraph" w:customStyle="1" w:styleId="affb">
    <w:name w:val="表格文字"/>
    <w:basedOn w:val="a8"/>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c">
    <w:name w:val="正文文本样式 加粗"/>
    <w:basedOn w:val="aff6"/>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styleId="affd">
    <w:name w:val="No Spacing"/>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e">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
    <w:name w:val="正文表格"/>
    <w:basedOn w:val="a"/>
    <w:link w:val="Char8"/>
    <w:qFormat/>
    <w:pPr>
      <w:adjustRightInd w:val="0"/>
      <w:snapToGrid w:val="0"/>
      <w:jc w:val="left"/>
    </w:pPr>
    <w:rPr>
      <w:rFonts w:ascii="宋体" w:hAnsi="宋体"/>
      <w:color w:val="000000"/>
      <w:szCs w:val="21"/>
    </w:rPr>
  </w:style>
  <w:style w:type="character" w:customStyle="1" w:styleId="Char8">
    <w:name w:val="正文表格 Char"/>
    <w:link w:val="afff"/>
    <w:qFormat/>
    <w:rPr>
      <w:rFonts w:ascii="宋体" w:hAnsi="宋体"/>
      <w:color w:val="000000"/>
      <w:kern w:val="2"/>
      <w:sz w:val="21"/>
      <w:szCs w:val="21"/>
    </w:rPr>
  </w:style>
  <w:style w:type="paragraph" w:customStyle="1" w:styleId="afff0">
    <w:name w:val="正文重点"/>
    <w:basedOn w:val="a"/>
    <w:link w:val="Char9"/>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0"/>
    <w:qFormat/>
    <w:rPr>
      <w:b/>
      <w:sz w:val="24"/>
    </w:rPr>
  </w:style>
  <w:style w:type="paragraph" w:customStyle="1" w:styleId="1-">
    <w:name w:val="标题1-附件"/>
    <w:basedOn w:val="1"/>
    <w:qFormat/>
    <w:pPr>
      <w:jc w:val="left"/>
    </w:pPr>
    <w:rPr>
      <w:sz w:val="24"/>
      <w:szCs w:val="24"/>
    </w:rPr>
  </w:style>
  <w:style w:type="paragraph" w:customStyle="1" w:styleId="afff1">
    <w:name w:val="正文小标题"/>
    <w:basedOn w:val="a"/>
    <w:next w:val="a0"/>
    <w:link w:val="Chara"/>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1"/>
    <w:qFormat/>
    <w:rPr>
      <w:rFonts w:ascii="宋体" w:hAnsi="宋体"/>
      <w:b/>
      <w:i/>
      <w:color w:val="FF0000"/>
      <w:kern w:val="2"/>
      <w:sz w:val="24"/>
    </w:rPr>
  </w:style>
  <w:style w:type="paragraph" w:customStyle="1" w:styleId="afff2">
    <w:name w:val="正文大标题"/>
    <w:basedOn w:val="afff1"/>
    <w:next w:val="a0"/>
    <w:link w:val="Charb"/>
    <w:qFormat/>
    <w:pPr>
      <w:jc w:val="center"/>
    </w:pPr>
    <w:rPr>
      <w:i w:val="0"/>
      <w:color w:val="000000"/>
      <w:sz w:val="28"/>
      <w:szCs w:val="21"/>
    </w:rPr>
  </w:style>
  <w:style w:type="character" w:customStyle="1" w:styleId="Charb">
    <w:name w:val="正文大标题 Char"/>
    <w:link w:val="afff2"/>
    <w:qFormat/>
    <w:rPr>
      <w:rFonts w:ascii="宋体" w:hAnsi="宋体"/>
      <w:b/>
      <w:color w:val="000000"/>
      <w:kern w:val="2"/>
      <w:sz w:val="28"/>
      <w:szCs w:val="21"/>
    </w:rPr>
  </w:style>
  <w:style w:type="paragraph" w:customStyle="1" w:styleId="afff3">
    <w:name w:val="注释"/>
    <w:basedOn w:val="a"/>
    <w:link w:val="Charc"/>
    <w:qFormat/>
    <w:pPr>
      <w:adjustRightInd w:val="0"/>
      <w:snapToGrid w:val="0"/>
      <w:ind w:left="420" w:hangingChars="200" w:hanging="420"/>
      <w:jc w:val="left"/>
    </w:pPr>
    <w:rPr>
      <w:rFonts w:ascii="宋体" w:hAnsi="宋体"/>
      <w:szCs w:val="21"/>
    </w:rPr>
  </w:style>
  <w:style w:type="character" w:customStyle="1" w:styleId="Charc">
    <w:name w:val="注释 Char"/>
    <w:link w:val="afff3"/>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4">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5">
    <w:name w:val="无标题条"/>
    <w:next w:val="a"/>
    <w:qFormat/>
    <w:pPr>
      <w:jc w:val="both"/>
    </w:pPr>
    <w:rPr>
      <w:sz w:val="21"/>
    </w:rPr>
  </w:style>
  <w:style w:type="character" w:customStyle="1" w:styleId="Chard">
    <w:name w:val="正文格式 Char"/>
    <w:link w:val="afff6"/>
    <w:qFormat/>
    <w:locked/>
    <w:rPr>
      <w:rFonts w:ascii="宋体" w:hAnsi="宋体"/>
      <w:sz w:val="24"/>
      <w:szCs w:val="24"/>
      <w:lang w:val="en-GB"/>
    </w:rPr>
  </w:style>
  <w:style w:type="paragraph" w:customStyle="1" w:styleId="afff6">
    <w:name w:val="正文格式"/>
    <w:basedOn w:val="a"/>
    <w:link w:val="Chard"/>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e">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列出段落 Char"/>
    <w:qFormat/>
    <w:rPr>
      <w:rFonts w:ascii="Calibri" w:eastAsia="宋体" w:hAnsi="Calibri"/>
      <w:kern w:val="2"/>
      <w:sz w:val="21"/>
      <w:szCs w:val="22"/>
      <w:lang w:val="en-US" w:eastAsia="zh-CN" w:bidi="ar-SA"/>
    </w:rPr>
  </w:style>
  <w:style w:type="character" w:customStyle="1" w:styleId="Charf1">
    <w:name w:val="页眉 Char"/>
    <w:qFormat/>
    <w:rPr>
      <w:rFonts w:eastAsia="宋体"/>
      <w:kern w:val="2"/>
      <w:sz w:val="18"/>
      <w:szCs w:val="18"/>
      <w:lang w:val="en-US" w:eastAsia="zh-CN" w:bidi="ar-SA"/>
    </w:rPr>
  </w:style>
  <w:style w:type="character" w:customStyle="1" w:styleId="2Char2">
    <w:name w:val="标题 2 Char"/>
    <w:qFormat/>
    <w:rPr>
      <w:rFonts w:ascii="Arial" w:eastAsia="黑体" w:hAnsi="Arial"/>
      <w:b/>
      <w:sz w:val="30"/>
      <w:lang w:val="en-US" w:eastAsia="zh-CN" w:bidi="ar-SA"/>
    </w:rPr>
  </w:style>
  <w:style w:type="paragraph" w:customStyle="1" w:styleId="27">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8">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a">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f2">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f3">
    <w:name w:val="批注文字 Char"/>
    <w:uiPriority w:val="99"/>
    <w:qFormat/>
    <w:rPr>
      <w:kern w:val="2"/>
      <w:sz w:val="21"/>
      <w:szCs w:val="24"/>
    </w:rPr>
  </w:style>
  <w:style w:type="character" w:customStyle="1" w:styleId="Charf4">
    <w:name w:val="标题 Char"/>
    <w:qFormat/>
    <w:rPr>
      <w:b/>
      <w:kern w:val="2"/>
      <w:sz w:val="32"/>
    </w:rPr>
  </w:style>
  <w:style w:type="paragraph" w:customStyle="1" w:styleId="afff7">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paragraph" w:customStyle="1" w:styleId="afff8">
    <w:name w:val="公文"/>
    <w:basedOn w:val="a"/>
    <w:qFormat/>
    <w:pPr>
      <w:ind w:firstLineChars="200" w:firstLine="200"/>
    </w:pPr>
  </w:style>
  <w:style w:type="paragraph" w:customStyle="1" w:styleId="CharCharCharCharCharChar1CharCharCharChar">
    <w:name w:val="Char Char Char Char Char Char1 Char Char Char Char"/>
    <w:basedOn w:val="a5"/>
    <w:rsid w:val="004E301A"/>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biecc.com.cn" TargetMode="Externa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35831;&#23558;&#30005;&#27719;&#24213;&#21333;&#21450;&#20197;&#19979;&#34920;&#26684;&#21457;&#37038;&#20214;&#33267;jowena@163.com" TargetMode="Externa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74</Pages>
  <Words>5628</Words>
  <Characters>32085</Characters>
  <Application>Microsoft Office Word</Application>
  <DocSecurity>0</DocSecurity>
  <Lines>267</Lines>
  <Paragraphs>75</Paragraphs>
  <ScaleCrop>false</ScaleCrop>
  <Company>China</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zhaowen</cp:lastModifiedBy>
  <cp:revision>150</cp:revision>
  <cp:lastPrinted>2020-04-02T11:13:00Z</cp:lastPrinted>
  <dcterms:created xsi:type="dcterms:W3CDTF">2022-04-27T09:35:00Z</dcterms:created>
  <dcterms:modified xsi:type="dcterms:W3CDTF">2023-11-13T03:26:00Z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723E90FEBB2B9F3BCEB92F65E220A4EA_43</vt:lpwstr>
  </property>
</Properties>
</file>